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16F" w:rsidRPr="004A3A2A" w:rsidRDefault="003506FE" w:rsidP="000516FD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ZOEiAO.271.4</w:t>
      </w:r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5D7D05">
        <w:rPr>
          <w:rFonts w:ascii="Times New Roman" w:hAnsi="Times New Roman" w:cs="Times New Roman"/>
          <w:b w:val="0"/>
          <w:i w:val="0"/>
          <w:sz w:val="24"/>
          <w:szCs w:val="24"/>
        </w:rPr>
        <w:t>2.</w:t>
      </w:r>
      <w:bookmarkStart w:id="0" w:name="_GoBack"/>
      <w:bookmarkEnd w:id="0"/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2018</w:t>
      </w:r>
    </w:p>
    <w:p w:rsidR="006118A5" w:rsidRDefault="006118A5" w:rsidP="00071ED7">
      <w:pPr>
        <w:pStyle w:val="Nagwek2"/>
        <w:ind w:left="6372" w:firstLine="708"/>
        <w:jc w:val="center"/>
        <w:rPr>
          <w:rFonts w:ascii="Times New Roman" w:hAnsi="Times New Roman" w:cs="Times New Roman"/>
          <w:i w:val="0"/>
        </w:rPr>
      </w:pPr>
    </w:p>
    <w:p w:rsidR="005F3BF5" w:rsidRDefault="0029475A" w:rsidP="00071ED7">
      <w:pPr>
        <w:pStyle w:val="Nagwek2"/>
        <w:ind w:left="6372" w:firstLine="708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Załącznik nr 3</w:t>
      </w:r>
      <w:r w:rsidR="00760D90" w:rsidRPr="00CD016F">
        <w:rPr>
          <w:rFonts w:ascii="Times New Roman" w:hAnsi="Times New Roman" w:cs="Times New Roman"/>
          <w:i w:val="0"/>
        </w:rPr>
        <w:t xml:space="preserve"> </w:t>
      </w:r>
    </w:p>
    <w:p w:rsidR="00071ED7" w:rsidRDefault="00071ED7" w:rsidP="00071ED7"/>
    <w:p w:rsidR="00071ED7" w:rsidRDefault="00071ED7" w:rsidP="00071ED7">
      <w:pPr>
        <w:jc w:val="center"/>
        <w:rPr>
          <w:b/>
        </w:rPr>
      </w:pPr>
      <w:r w:rsidRPr="00071ED7">
        <w:rPr>
          <w:b/>
        </w:rPr>
        <w:t>Szczegółowy opis przedmiotu zamówienia</w:t>
      </w:r>
    </w:p>
    <w:p w:rsidR="00071ED7" w:rsidRPr="00071ED7" w:rsidRDefault="00071ED7" w:rsidP="00071ED7">
      <w:pPr>
        <w:jc w:val="center"/>
        <w:rPr>
          <w:b/>
        </w:rPr>
      </w:pPr>
    </w:p>
    <w:p w:rsidR="00071ED7" w:rsidRPr="00071ED7" w:rsidRDefault="00071ED7" w:rsidP="00071ED7">
      <w:pPr>
        <w:jc w:val="center"/>
        <w:rPr>
          <w:b/>
        </w:rPr>
      </w:pPr>
      <w:r w:rsidRPr="00071ED7">
        <w:rPr>
          <w:b/>
          <w:bCs/>
        </w:rPr>
        <w:t>ZAKUP SPRĘTU ELEKTRONICZNEGO</w:t>
      </w:r>
      <w:r>
        <w:rPr>
          <w:b/>
          <w:bCs/>
        </w:rPr>
        <w:t>- część III</w:t>
      </w:r>
    </w:p>
    <w:p w:rsidR="00071ED7" w:rsidRDefault="00071ED7" w:rsidP="00CD016F"/>
    <w:p w:rsidR="00F4336A" w:rsidRDefault="00071ED7" w:rsidP="00071ED7">
      <w:pPr>
        <w:ind w:left="108"/>
        <w:rPr>
          <w:b/>
        </w:rPr>
      </w:pPr>
      <w:r w:rsidRPr="00071ED7">
        <w:rPr>
          <w:b/>
        </w:rPr>
        <w:t>LAPTOP</w:t>
      </w:r>
      <w:r w:rsidR="006A7302">
        <w:rPr>
          <w:b/>
        </w:rPr>
        <w:t>- 3</w:t>
      </w:r>
      <w:r w:rsidR="00F4336A">
        <w:rPr>
          <w:b/>
        </w:rPr>
        <w:t xml:space="preserve"> sztuki</w:t>
      </w:r>
      <w:r w:rsidR="00442F55">
        <w:rPr>
          <w:b/>
        </w:rPr>
        <w:t xml:space="preserve"> </w:t>
      </w:r>
    </w:p>
    <w:p w:rsidR="00071ED7" w:rsidRPr="00F4336A" w:rsidRDefault="00F4336A" w:rsidP="00071ED7">
      <w:pPr>
        <w:ind w:left="108"/>
        <w:rPr>
          <w:b/>
          <w:i/>
        </w:rPr>
      </w:pPr>
      <w:r w:rsidRPr="00F4336A">
        <w:rPr>
          <w:b/>
          <w:i/>
        </w:rPr>
        <w:t xml:space="preserve">Szkoła Podstawowa nr 1 ul. 17 Stycznia Międzychód, </w:t>
      </w:r>
      <w:r w:rsidR="006A7302">
        <w:rPr>
          <w:b/>
          <w:i/>
        </w:rPr>
        <w:t xml:space="preserve">Szkoła Podstawowa nr 2 ul. Gorzycka 1 Międzychód </w:t>
      </w:r>
      <w:r w:rsidRPr="00F4336A">
        <w:rPr>
          <w:b/>
          <w:i/>
        </w:rPr>
        <w:t>Zespół Szkół w Łowyniu  ul. Szkolna 1 Łowyń</w:t>
      </w:r>
      <w:r w:rsidR="00071ED7" w:rsidRPr="00F4336A">
        <w:rPr>
          <w:b/>
          <w:i/>
        </w:rPr>
        <w:t xml:space="preserve"> </w:t>
      </w:r>
    </w:p>
    <w:p w:rsidR="00071ED7" w:rsidRDefault="00071ED7" w:rsidP="00071ED7">
      <w:pPr>
        <w:ind w:left="108"/>
        <w:rPr>
          <w:color w:val="000000"/>
          <w:sz w:val="22"/>
          <w:szCs w:val="22"/>
        </w:rPr>
      </w:pPr>
      <w:r>
        <w:rPr>
          <w:color w:val="000000"/>
        </w:rPr>
        <w:t xml:space="preserve">Parametry minimalne: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 xml:space="preserve">ekran o przekątnej: 15.6 cali, rozdzielczość ekranu: 1920 x 1080 pikseli, powłoka ekranu błyszcząca,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 xml:space="preserve">procesor: o liczbie punktów nie mniejszej niż 4600 w benchmarku CPU </w:t>
      </w:r>
      <w:proofErr w:type="spellStart"/>
      <w:r w:rsidR="00071ED7">
        <w:rPr>
          <w:color w:val="000000"/>
        </w:rPr>
        <w:t>Benchamrks</w:t>
      </w:r>
      <w:proofErr w:type="spellEnd"/>
      <w:r w:rsidR="00071ED7">
        <w:rPr>
          <w:color w:val="000000"/>
        </w:rPr>
        <w:t xml:space="preserve"> publikowanym przez </w:t>
      </w:r>
      <w:r>
        <w:rPr>
          <w:color w:val="000000"/>
        </w:rPr>
        <w:t xml:space="preserve">- - </w:t>
      </w:r>
      <w:proofErr w:type="spellStart"/>
      <w:r w:rsidR="00071ED7">
        <w:rPr>
          <w:color w:val="000000"/>
        </w:rPr>
        <w:t>PassMark</w:t>
      </w:r>
      <w:proofErr w:type="spellEnd"/>
      <w:r w:rsidR="00071ED7">
        <w:rPr>
          <w:color w:val="000000"/>
        </w:rPr>
        <w:t xml:space="preserve"> Software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 xml:space="preserve">napęd optyczny DVD+/-RW DL,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 xml:space="preserve">karta graficzna  (o liczbie punktów nie mniejszej niż 890 w benchmarku </w:t>
      </w:r>
      <w:proofErr w:type="spellStart"/>
      <w:r w:rsidR="00071ED7">
        <w:rPr>
          <w:color w:val="000000"/>
        </w:rPr>
        <w:t>Videocard</w:t>
      </w:r>
      <w:proofErr w:type="spellEnd"/>
      <w:r w:rsidR="00071ED7">
        <w:rPr>
          <w:color w:val="000000"/>
        </w:rPr>
        <w:t xml:space="preserve"> </w:t>
      </w:r>
      <w:proofErr w:type="spellStart"/>
      <w:r w:rsidR="00071ED7">
        <w:rPr>
          <w:color w:val="000000"/>
        </w:rPr>
        <w:t>Benchmarks</w:t>
      </w:r>
      <w:proofErr w:type="spellEnd"/>
      <w:r w:rsidR="00071ED7">
        <w:rPr>
          <w:color w:val="000000"/>
        </w:rPr>
        <w:t xml:space="preserve">  przez </w:t>
      </w:r>
      <w:proofErr w:type="spellStart"/>
      <w:r w:rsidR="00071ED7">
        <w:rPr>
          <w:color w:val="000000"/>
        </w:rPr>
        <w:t>PassMark</w:t>
      </w:r>
      <w:proofErr w:type="spellEnd"/>
      <w:r w:rsidR="00071ED7">
        <w:rPr>
          <w:color w:val="000000"/>
        </w:rPr>
        <w:t xml:space="preserve"> Software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 xml:space="preserve">pojemność akumulatora  nie mniejsza niż: 2800 </w:t>
      </w:r>
      <w:proofErr w:type="spellStart"/>
      <w:r w:rsidR="00071ED7">
        <w:rPr>
          <w:color w:val="000000"/>
        </w:rPr>
        <w:t>mAh</w:t>
      </w:r>
      <w:proofErr w:type="spellEnd"/>
      <w:r w:rsidR="00071ED7">
        <w:rPr>
          <w:color w:val="000000"/>
        </w:rPr>
        <w:t xml:space="preserve">,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071ED7">
        <w:rPr>
          <w:color w:val="000000"/>
        </w:rPr>
        <w:t>mocwbudowanych</w:t>
      </w:r>
      <w:proofErr w:type="spellEnd"/>
      <w:r w:rsidR="00071ED7">
        <w:rPr>
          <w:color w:val="000000"/>
        </w:rPr>
        <w:t xml:space="preserve"> głośników 3 W,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>czytnik kart pamięci SD, interfejsy 1 x USB 3.0, 2 x USB, 1 x wyjście D-</w:t>
      </w:r>
      <w:proofErr w:type="spellStart"/>
      <w:r w:rsidR="00071ED7">
        <w:rPr>
          <w:color w:val="000000"/>
        </w:rPr>
        <w:t>Sub</w:t>
      </w:r>
      <w:proofErr w:type="spellEnd"/>
      <w:r w:rsidR="00071ED7">
        <w:rPr>
          <w:color w:val="000000"/>
        </w:rPr>
        <w:t xml:space="preserve">, 1 x wyjście HDMI, 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>system operacyjny Windows 10</w:t>
      </w:r>
    </w:p>
    <w:p w:rsidR="00071ED7" w:rsidRDefault="006118A5" w:rsidP="00071ED7">
      <w:pPr>
        <w:ind w:left="108"/>
        <w:rPr>
          <w:color w:val="000000"/>
        </w:rPr>
      </w:pPr>
      <w:r>
        <w:rPr>
          <w:color w:val="000000"/>
        </w:rPr>
        <w:t xml:space="preserve">- </w:t>
      </w:r>
      <w:r w:rsidR="00071ED7">
        <w:rPr>
          <w:color w:val="000000"/>
        </w:rPr>
        <w:t xml:space="preserve">komunikacja: </w:t>
      </w:r>
      <w:proofErr w:type="spellStart"/>
      <w:r w:rsidR="00071ED7">
        <w:rPr>
          <w:color w:val="000000"/>
        </w:rPr>
        <w:t>WiFi</w:t>
      </w:r>
      <w:proofErr w:type="spellEnd"/>
      <w:r w:rsidR="00071ED7">
        <w:rPr>
          <w:color w:val="000000"/>
        </w:rPr>
        <w:t xml:space="preserve">, IEEE, LAN 1 </w:t>
      </w:r>
      <w:proofErr w:type="spellStart"/>
      <w:r w:rsidR="00071ED7">
        <w:rPr>
          <w:color w:val="000000"/>
        </w:rPr>
        <w:t>Gbps</w:t>
      </w:r>
      <w:proofErr w:type="spellEnd"/>
      <w:r w:rsidR="00071ED7">
        <w:rPr>
          <w:color w:val="000000"/>
        </w:rPr>
        <w:t xml:space="preserve">, Bluetooth, </w:t>
      </w:r>
    </w:p>
    <w:p w:rsidR="00071ED7" w:rsidRDefault="00071ED7" w:rsidP="00071ED7">
      <w:pPr>
        <w:rPr>
          <w:color w:val="000000"/>
        </w:rPr>
      </w:pPr>
      <w:r>
        <w:rPr>
          <w:color w:val="000000"/>
        </w:rPr>
        <w:t xml:space="preserve">  </w:t>
      </w:r>
      <w:r w:rsidR="006118A5">
        <w:rPr>
          <w:color w:val="000000"/>
        </w:rPr>
        <w:t xml:space="preserve">- </w:t>
      </w:r>
      <w:r>
        <w:rPr>
          <w:color w:val="000000"/>
        </w:rPr>
        <w:t>kamera o rozdzielczości HD wmontowana w ekran</w:t>
      </w:r>
    </w:p>
    <w:p w:rsidR="006118A5" w:rsidRDefault="006118A5" w:rsidP="00071ED7">
      <w:pPr>
        <w:rPr>
          <w:color w:val="000000"/>
        </w:rPr>
      </w:pPr>
    </w:p>
    <w:p w:rsidR="006118A5" w:rsidRDefault="006118A5" w:rsidP="00071ED7">
      <w:pPr>
        <w:rPr>
          <w:b/>
        </w:rPr>
      </w:pPr>
      <w:r w:rsidRPr="006118A5">
        <w:rPr>
          <w:b/>
          <w:color w:val="000000"/>
        </w:rPr>
        <w:t>TABLICA MULTIMEDIALNA</w:t>
      </w:r>
      <w:r w:rsidRPr="006118A5">
        <w:rPr>
          <w:b/>
        </w:rPr>
        <w:t xml:space="preserve"> z powierzchnią magnetyczną z projektorem i uchwytem</w:t>
      </w:r>
      <w:r>
        <w:rPr>
          <w:b/>
        </w:rPr>
        <w:t>- 1 sztuka</w:t>
      </w:r>
    </w:p>
    <w:p w:rsidR="00F4336A" w:rsidRPr="00F4336A" w:rsidRDefault="00F4336A" w:rsidP="00071ED7">
      <w:pPr>
        <w:rPr>
          <w:b/>
          <w:i/>
          <w:color w:val="000000"/>
        </w:rPr>
      </w:pPr>
      <w:r w:rsidRPr="00F4336A">
        <w:rPr>
          <w:b/>
          <w:i/>
        </w:rPr>
        <w:t>Szkoła Podstawowa nr 1 ul. 17 Stycznia 92 Międzychód</w:t>
      </w:r>
    </w:p>
    <w:p w:rsidR="006118A5" w:rsidRPr="006118A5" w:rsidRDefault="006118A5" w:rsidP="006118A5">
      <w:r w:rsidRPr="006118A5">
        <w:rPr>
          <w:color w:val="000000"/>
        </w:rPr>
        <w:t xml:space="preserve">Parametry minimalne </w:t>
      </w:r>
      <w:r w:rsidRPr="006118A5">
        <w:t xml:space="preserve">Tablica multimedialna </w:t>
      </w:r>
    </w:p>
    <w:p w:rsidR="006118A5" w:rsidRPr="006118A5" w:rsidRDefault="006118A5" w:rsidP="006118A5">
      <w:pPr>
        <w:rPr>
          <w:b/>
          <w:color w:val="000000"/>
        </w:rPr>
      </w:pPr>
      <w:r>
        <w:t>Format  4:3</w:t>
      </w:r>
    </w:p>
    <w:p w:rsidR="006118A5" w:rsidRDefault="006118A5" w:rsidP="006118A5">
      <w:r>
        <w:t xml:space="preserve">Powierzchnia  Magnetyczna, </w:t>
      </w:r>
      <w:proofErr w:type="spellStart"/>
      <w:r>
        <w:t>suchościeralna</w:t>
      </w:r>
      <w:proofErr w:type="spellEnd"/>
    </w:p>
    <w:p w:rsidR="006118A5" w:rsidRDefault="006118A5" w:rsidP="006118A5">
      <w:r>
        <w:t>Pasek skrótów  Po obu stronach</w:t>
      </w:r>
    </w:p>
    <w:p w:rsidR="006118A5" w:rsidRDefault="006118A5" w:rsidP="006118A5">
      <w:r>
        <w:t>Rama tablicy  Aluminiowa</w:t>
      </w:r>
    </w:p>
    <w:p w:rsidR="006118A5" w:rsidRDefault="006118A5" w:rsidP="006118A5">
      <w:r>
        <w:t>Metoda obsługi (pisania)  Pisak lub palec</w:t>
      </w:r>
    </w:p>
    <w:p w:rsidR="006118A5" w:rsidRDefault="006118A5" w:rsidP="006118A5">
      <w:r>
        <w:t>Ilość punktów dotyku  10</w:t>
      </w:r>
    </w:p>
    <w:p w:rsidR="006118A5" w:rsidRDefault="006118A5" w:rsidP="006118A5">
      <w:r>
        <w:t>Półka na pisaki  TAK</w:t>
      </w:r>
    </w:p>
    <w:p w:rsidR="006118A5" w:rsidRDefault="006118A5" w:rsidP="006118A5">
      <w:r>
        <w:t>Rozdzielczość  32767 x 32767</w:t>
      </w:r>
    </w:p>
    <w:p w:rsidR="006118A5" w:rsidRDefault="006118A5" w:rsidP="006118A5">
      <w:r>
        <w:t xml:space="preserve">Czas reakcji  125 </w:t>
      </w:r>
      <w:proofErr w:type="spellStart"/>
      <w:r>
        <w:t>punktw</w:t>
      </w:r>
      <w:proofErr w:type="spellEnd"/>
      <w:r>
        <w:t>/</w:t>
      </w:r>
      <w:proofErr w:type="spellStart"/>
      <w:r>
        <w:t>sek</w:t>
      </w:r>
      <w:proofErr w:type="spellEnd"/>
      <w:r>
        <w:t xml:space="preserve"> (8ms)</w:t>
      </w:r>
    </w:p>
    <w:p w:rsidR="006118A5" w:rsidRDefault="006118A5" w:rsidP="006118A5">
      <w:r>
        <w:t>Dokładność  1 mm</w:t>
      </w:r>
    </w:p>
    <w:p w:rsidR="006118A5" w:rsidRDefault="006118A5" w:rsidP="006118A5">
      <w:r>
        <w:t>Łączność z komputerem  USB, Typ USB  AB</w:t>
      </w:r>
    </w:p>
    <w:p w:rsidR="006118A5" w:rsidRDefault="006118A5" w:rsidP="006118A5">
      <w:r>
        <w:t>Zasilanie  &lt; 0.5W</w:t>
      </w:r>
    </w:p>
    <w:p w:rsidR="006118A5" w:rsidRDefault="006118A5" w:rsidP="006118A5">
      <w:r>
        <w:t>Wspierane systemy operacyjne  Win 7/Win 8/ Win10 (32 bit lub 64 bit) Mac i Linux</w:t>
      </w:r>
    </w:p>
    <w:p w:rsidR="006118A5" w:rsidRDefault="006118A5" w:rsidP="006118A5">
      <w:r>
        <w:t>Wymiary zewnętrzne/Waga  1816 x 1275 x 57.8 mm / 20 kg</w:t>
      </w:r>
    </w:p>
    <w:p w:rsidR="006118A5" w:rsidRDefault="006118A5" w:rsidP="006118A5">
      <w:r>
        <w:t>Wymiary opakowania i waga z opakowaniem  2070*1380*90 mm/34 kg</w:t>
      </w:r>
    </w:p>
    <w:p w:rsidR="006118A5" w:rsidRDefault="006118A5" w:rsidP="006118A5">
      <w:r>
        <w:t xml:space="preserve">Akcesoria  1 pisak, uchwyty montażowe, kabel </w:t>
      </w:r>
      <w:proofErr w:type="spellStart"/>
      <w:r>
        <w:t>usb</w:t>
      </w:r>
      <w:proofErr w:type="spellEnd"/>
      <w:r>
        <w:t xml:space="preserve"> 5m, półka na pisaki</w:t>
      </w:r>
    </w:p>
    <w:p w:rsidR="006118A5" w:rsidRDefault="006118A5" w:rsidP="006118A5">
      <w:r>
        <w:t xml:space="preserve">Gwarancja  3 lata                                                                                          </w:t>
      </w:r>
    </w:p>
    <w:p w:rsidR="006118A5" w:rsidRPr="006118A5" w:rsidRDefault="006118A5" w:rsidP="006118A5">
      <w:pPr>
        <w:rPr>
          <w:b/>
        </w:rPr>
      </w:pPr>
      <w:r w:rsidRPr="006118A5">
        <w:rPr>
          <w:b/>
        </w:rPr>
        <w:t xml:space="preserve">Parametry techniczne projektora:                                                                </w:t>
      </w:r>
    </w:p>
    <w:p w:rsidR="006118A5" w:rsidRDefault="006118A5" w:rsidP="006118A5">
      <w:r>
        <w:t xml:space="preserve"> Projektor XGA z optyką ultra-krótkodystansową</w:t>
      </w:r>
    </w:p>
    <w:p w:rsidR="006118A5" w:rsidRDefault="006118A5" w:rsidP="006118A5">
      <w:r>
        <w:t>XGA 1024 x 768, 3000 ANSI lumenów,  HDMI / MHL,  Smart Eco</w:t>
      </w:r>
    </w:p>
    <w:p w:rsidR="006118A5" w:rsidRDefault="006118A5" w:rsidP="006118A5">
      <w:r>
        <w:lastRenderedPageBreak/>
        <w:t>Przesunięcie obiektywu w pionie</w:t>
      </w:r>
    </w:p>
    <w:p w:rsidR="006118A5" w:rsidRDefault="006118A5" w:rsidP="006118A5">
      <w:r>
        <w:t xml:space="preserve">Zawiera mocowanie ścienne w komplecie,  Można rozszerzyć o funkcje interaktywnie     </w:t>
      </w:r>
    </w:p>
    <w:p w:rsidR="006118A5" w:rsidRDefault="006118A5" w:rsidP="006118A5"/>
    <w:p w:rsidR="00F4336A" w:rsidRPr="00F4336A" w:rsidRDefault="006118A5" w:rsidP="006118A5">
      <w:pPr>
        <w:rPr>
          <w:b/>
        </w:rPr>
      </w:pPr>
      <w:r w:rsidRPr="00F4336A">
        <w:rPr>
          <w:b/>
        </w:rPr>
        <w:t xml:space="preserve">RZUTNIK MULTIMEDIALNY- 2 sztuki- </w:t>
      </w:r>
    </w:p>
    <w:p w:rsidR="006118A5" w:rsidRDefault="006118A5" w:rsidP="006118A5">
      <w:pPr>
        <w:rPr>
          <w:b/>
          <w:i/>
        </w:rPr>
      </w:pPr>
      <w:r w:rsidRPr="00F4336A">
        <w:rPr>
          <w:b/>
          <w:i/>
        </w:rPr>
        <w:t>Szkoła</w:t>
      </w:r>
      <w:r w:rsidR="00F4336A" w:rsidRPr="00F4336A">
        <w:rPr>
          <w:b/>
          <w:i/>
        </w:rPr>
        <w:t xml:space="preserve"> Podstawowa nr 2 ul. Gorzycka 1 Międzychód, Zespół Szkół Łowyń ul. Szkolna 1 Łowyń</w:t>
      </w:r>
    </w:p>
    <w:p w:rsidR="00F4336A" w:rsidRDefault="00F4336A" w:rsidP="006118A5">
      <w:r>
        <w:t>Parametry minimalne:</w:t>
      </w:r>
    </w:p>
    <w:p w:rsidR="00283320" w:rsidRDefault="00283320" w:rsidP="00283320">
      <w:r>
        <w:rPr>
          <w:color w:val="000000"/>
        </w:rPr>
        <w:t xml:space="preserve">Rzutnik multimedialny z matrycą typu DLP o następujących parametrach minimalnych: lampa o mocy 240 W, żywotność lampy w trybie </w:t>
      </w:r>
      <w:proofErr w:type="spellStart"/>
      <w:r>
        <w:rPr>
          <w:color w:val="000000"/>
        </w:rPr>
        <w:t>normal</w:t>
      </w:r>
      <w:proofErr w:type="spellEnd"/>
      <w:r>
        <w:rPr>
          <w:color w:val="000000"/>
        </w:rPr>
        <w:t xml:space="preserve">: 3500 godz., żywotność lampy w trybie </w:t>
      </w:r>
      <w:proofErr w:type="spellStart"/>
      <w:r>
        <w:rPr>
          <w:color w:val="000000"/>
        </w:rPr>
        <w:t>econo</w:t>
      </w:r>
      <w:proofErr w:type="spellEnd"/>
      <w:r>
        <w:rPr>
          <w:color w:val="000000"/>
        </w:rPr>
        <w:t xml:space="preserve">: 6000 godz., współczynnik kontrastu: 10000:1, rozdzielczość podstawowa: </w:t>
      </w:r>
      <w:proofErr w:type="spellStart"/>
      <w:r>
        <w:rPr>
          <w:color w:val="000000"/>
        </w:rPr>
        <w:t>full</w:t>
      </w:r>
      <w:proofErr w:type="spellEnd"/>
      <w:r>
        <w:rPr>
          <w:color w:val="000000"/>
        </w:rPr>
        <w:t xml:space="preserve"> HD (1920 x 1080), rozdzielczość maksymalna: WUXGA (1920 x 1200), 3D </w:t>
      </w:r>
      <w:proofErr w:type="spellStart"/>
      <w:r>
        <w:rPr>
          <w:color w:val="000000"/>
        </w:rPr>
        <w:t>ready</w:t>
      </w:r>
      <w:proofErr w:type="spellEnd"/>
      <w:r>
        <w:rPr>
          <w:color w:val="000000"/>
        </w:rPr>
        <w:t>, jasność: 2200 ANSI lumen, format obrazu: 16:9 lub 4:3, zoom optyczny: 1,3:1, korekcja pionowa i pozioma: +/- 30 stopni, wielkość obrazu od 40 cali–235 cali, 2 x wejście HDMI, wejście komponentowe, wejście D-</w:t>
      </w:r>
      <w:proofErr w:type="spellStart"/>
      <w:r>
        <w:rPr>
          <w:color w:val="000000"/>
        </w:rPr>
        <w:t>Sub</w:t>
      </w:r>
      <w:proofErr w:type="spellEnd"/>
      <w:r>
        <w:rPr>
          <w:color w:val="000000"/>
        </w:rPr>
        <w:t xml:space="preserve"> 15pin, wejście kompozytowe, port RS-232, 2 x</w:t>
      </w:r>
      <w:r>
        <w:rPr>
          <w:color w:val="000000"/>
        </w:rPr>
        <w:br/>
        <w:t xml:space="preserve">wejście liniowe audio, wyjście liniowe audio, 2 x złącze USB, głośnik o mocy 10W, głośność w trybie </w:t>
      </w:r>
      <w:proofErr w:type="spellStart"/>
      <w:r>
        <w:rPr>
          <w:color w:val="000000"/>
        </w:rPr>
        <w:t>econo</w:t>
      </w:r>
      <w:proofErr w:type="spellEnd"/>
      <w:r>
        <w:rPr>
          <w:color w:val="000000"/>
        </w:rPr>
        <w:t xml:space="preserve">: 28 </w:t>
      </w:r>
      <w:proofErr w:type="spellStart"/>
      <w:r>
        <w:rPr>
          <w:color w:val="000000"/>
        </w:rPr>
        <w:t>dB</w:t>
      </w:r>
      <w:proofErr w:type="spellEnd"/>
      <w:r>
        <w:rPr>
          <w:color w:val="000000"/>
        </w:rPr>
        <w:t xml:space="preserve">, głośność w trybie </w:t>
      </w:r>
      <w:proofErr w:type="spellStart"/>
      <w:r>
        <w:rPr>
          <w:color w:val="000000"/>
        </w:rPr>
        <w:t>normal</w:t>
      </w:r>
      <w:proofErr w:type="spellEnd"/>
      <w:r>
        <w:rPr>
          <w:color w:val="000000"/>
        </w:rPr>
        <w:t xml:space="preserve">: 31 </w:t>
      </w:r>
      <w:proofErr w:type="spellStart"/>
      <w:r>
        <w:rPr>
          <w:color w:val="000000"/>
        </w:rPr>
        <w:t>dB</w:t>
      </w:r>
      <w:proofErr w:type="spellEnd"/>
      <w:r>
        <w:rPr>
          <w:color w:val="000000"/>
        </w:rPr>
        <w:t>, możliwość prowadzenia prezentacji bez komputera, pilot, gwarancja: 36 miesięcy, gwarancja na lampę: 12 miesięcy.</w:t>
      </w:r>
      <w:r>
        <w:rPr>
          <w:color w:val="000000"/>
        </w:rPr>
        <w:br/>
        <w:t>Minimalna zawartość dodatkowego wyposażenia: instrukcja obsługi, kabel D-SUB, kabel zasilający, pilot z bateriami.</w:t>
      </w:r>
    </w:p>
    <w:p w:rsidR="00F4336A" w:rsidRDefault="00F4336A" w:rsidP="00283320"/>
    <w:p w:rsidR="00F4336A" w:rsidRPr="00F4336A" w:rsidRDefault="00F4336A" w:rsidP="006118A5">
      <w:pPr>
        <w:rPr>
          <w:b/>
        </w:rPr>
      </w:pPr>
      <w:r w:rsidRPr="00F4336A">
        <w:rPr>
          <w:b/>
        </w:rPr>
        <w:t>APARAT FOTOGRAFICZNY- 3 sztuki</w:t>
      </w:r>
    </w:p>
    <w:p w:rsidR="00F4336A" w:rsidRDefault="00F4336A" w:rsidP="00F4336A">
      <w:pPr>
        <w:rPr>
          <w:b/>
          <w:i/>
        </w:rPr>
      </w:pPr>
      <w:r w:rsidRPr="00F4336A">
        <w:rPr>
          <w:b/>
          <w:i/>
        </w:rPr>
        <w:t>Szkoła Podstawowa nr 1 ul. 17 Stycznia 92 Międzychód</w:t>
      </w:r>
      <w:r>
        <w:rPr>
          <w:b/>
          <w:i/>
          <w:color w:val="000000"/>
        </w:rPr>
        <w:t xml:space="preserve">, </w:t>
      </w:r>
      <w:r w:rsidRPr="00F4336A">
        <w:rPr>
          <w:b/>
          <w:i/>
        </w:rPr>
        <w:t>Szkoła Podstawowa nr 2 ul. Gorzycka 1 Międzychód, Zespół Szkół Łowyń ul. Szkolna 1 Łowyń</w:t>
      </w:r>
    </w:p>
    <w:p w:rsidR="00F4336A" w:rsidRDefault="00F4336A" w:rsidP="00F4336A">
      <w:r>
        <w:t>Parametry minimalne:</w:t>
      </w:r>
    </w:p>
    <w:p w:rsidR="0016720B" w:rsidRDefault="0016720B" w:rsidP="0016720B">
      <w:pPr>
        <w:spacing w:after="1" w:line="275" w:lineRule="auto"/>
        <w:ind w:left="2"/>
      </w:pPr>
      <w:r>
        <w:t xml:space="preserve">Aparat fotograficzny (zaawansowany kompakt) z szerokokątnym obiektywem, z opcją ustawień manualnych i </w:t>
      </w:r>
    </w:p>
    <w:p w:rsidR="0016720B" w:rsidRPr="00F4336A" w:rsidRDefault="0016720B" w:rsidP="0016720B">
      <w:pPr>
        <w:rPr>
          <w:color w:val="000000"/>
        </w:rPr>
      </w:pPr>
      <w:r>
        <w:t xml:space="preserve">możliwościami filmowania w rozdzielczości Full HD. Parametry minimalne: matryca typu CMOS; rozmiar matrycy: 1/2,3"; liczba </w:t>
      </w:r>
      <w:proofErr w:type="spellStart"/>
      <w:r>
        <w:t>pixeli</w:t>
      </w:r>
      <w:proofErr w:type="spellEnd"/>
      <w:r>
        <w:t xml:space="preserve">: 16,3 mln; stabilizacja optyczna [OIS], wyświetlacz 3" dotykowy; ogniskowa obiektywu: 4.1–86.1 mm (odpowiednik dla 35 mm: 23–483 mm); zoom optyczny: 21x, zoom cyfrowy: 5x; czułość: auto, ISO 100, ISO 200, ISO 400, ISO 800, ISO 1600, ISO 3200; pomiar światła: wielosegmentowy, centralnie ważony i punktowy; detekcja twarzy; tryb ekspozycji: programowa AE, priorytet migawki, priorytet przysłony i ustawienia ręczne; kompensacja od -2 EV do 2 EV i w krokach co 1/3 EV; czas otwarcia migawki: 1/8–1/2000 s [auto] 1– 1/2000 s [programowa AE] 8–1/2000 s [zdjęcia nocne] 16–1/2000 s [ustawienia ręczne]; maksymalna rozdzielczość: 4608 x 3456 pikseli; format zapisu pliku: JPEG; rejestracja filmów z dźwiękiem; maksymalna rozdzielczość filmów: 1920 x 1080; liczba klatek na sekundę: 30; format zapisu filmów: MP4; akumulator.  </w:t>
      </w:r>
    </w:p>
    <w:p w:rsidR="00F4336A" w:rsidRDefault="00F4336A" w:rsidP="006118A5"/>
    <w:p w:rsidR="00F4336A" w:rsidRPr="00F4336A" w:rsidRDefault="00F4336A" w:rsidP="006118A5">
      <w:pPr>
        <w:rPr>
          <w:b/>
        </w:rPr>
      </w:pPr>
      <w:r w:rsidRPr="00F4336A">
        <w:rPr>
          <w:b/>
        </w:rPr>
        <w:t>ODTWARZACZ cd z głośnikami-2 sztuki</w:t>
      </w:r>
    </w:p>
    <w:p w:rsidR="00F4336A" w:rsidRDefault="00F4336A" w:rsidP="006118A5">
      <w:pPr>
        <w:rPr>
          <w:b/>
          <w:i/>
        </w:rPr>
      </w:pPr>
      <w:r w:rsidRPr="00F4336A">
        <w:rPr>
          <w:b/>
          <w:i/>
        </w:rPr>
        <w:t>Szkoła Podstawowa nr 1 ul. 17 Stycznia 92 Międzychód</w:t>
      </w:r>
      <w:r>
        <w:rPr>
          <w:b/>
          <w:i/>
          <w:color w:val="000000"/>
        </w:rPr>
        <w:t xml:space="preserve">, </w:t>
      </w:r>
      <w:r w:rsidRPr="00F4336A">
        <w:rPr>
          <w:b/>
          <w:i/>
        </w:rPr>
        <w:t>Szkoła Podstawowa nr 2 ul. Gorzycka 1 Międzychód</w:t>
      </w:r>
    </w:p>
    <w:p w:rsidR="00382815" w:rsidRDefault="00382815" w:rsidP="006118A5">
      <w:pPr>
        <w:rPr>
          <w:b/>
        </w:rPr>
      </w:pPr>
      <w:r w:rsidRPr="00382815">
        <w:rPr>
          <w:b/>
        </w:rPr>
        <w:t>Parametry minimalne:</w:t>
      </w:r>
    </w:p>
    <w:p w:rsidR="00382815" w:rsidRDefault="00382815" w:rsidP="00382815">
      <w:pPr>
        <w:spacing w:line="259" w:lineRule="auto"/>
        <w:ind w:left="2"/>
      </w:pPr>
      <w:r>
        <w:t xml:space="preserve">Radiomagnetofon z odtwarzaczem CD </w:t>
      </w:r>
    </w:p>
    <w:p w:rsidR="00382815" w:rsidRPr="00382815" w:rsidRDefault="00382815" w:rsidP="00382815">
      <w:r>
        <w:t xml:space="preserve">(odtwarza: Audio CD, CD-R/RW, MP3, WMA), z magnetofonem jednokasetowym i z radiem analogowym. Parametry: dźwięk stereo, możliwość zaprogramowania 20 stacji radiowych, głośniki dwudrożne z systemem </w:t>
      </w:r>
      <w:proofErr w:type="spellStart"/>
      <w:r>
        <w:t>bass</w:t>
      </w:r>
      <w:proofErr w:type="spellEnd"/>
      <w:r>
        <w:t xml:space="preserve"> </w:t>
      </w:r>
      <w:proofErr w:type="spellStart"/>
      <w:r>
        <w:t>reflex</w:t>
      </w:r>
      <w:proofErr w:type="spellEnd"/>
      <w:r>
        <w:t xml:space="preserve">, moc wyjściowa głośników: 2 x 6 W, korektor dźwięku, podbicie basów, podświetlany wyświetlacz LCD, pilot, wyłącznik czasowy, odtwarzanie plików MP3 i WMA przez złącze USB, wejście USB, wejście liniowe stereo 3,5 mm, wyjście słuchawkowe, zasilanie: sieciowe 220–240 V, 50/60 </w:t>
      </w:r>
      <w:proofErr w:type="spellStart"/>
      <w:r>
        <w:t>Hz</w:t>
      </w:r>
      <w:proofErr w:type="spellEnd"/>
      <w:r>
        <w:t xml:space="preserve"> lub bateryjne.</w:t>
      </w:r>
    </w:p>
    <w:p w:rsidR="00382815" w:rsidRDefault="00382815" w:rsidP="006118A5"/>
    <w:p w:rsidR="00F4336A" w:rsidRPr="00F4336A" w:rsidRDefault="00F4336A" w:rsidP="006118A5"/>
    <w:sectPr w:rsidR="00F4336A" w:rsidRPr="00F4336A" w:rsidSect="001A3073">
      <w:headerReference w:type="default" r:id="rId8"/>
      <w:pgSz w:w="11906" w:h="16838"/>
      <w:pgMar w:top="709" w:right="56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6A6" w:rsidRDefault="001F66A6" w:rsidP="000516FD">
      <w:r>
        <w:separator/>
      </w:r>
    </w:p>
  </w:endnote>
  <w:endnote w:type="continuationSeparator" w:id="0">
    <w:p w:rsidR="001F66A6" w:rsidRDefault="001F66A6" w:rsidP="000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6A6" w:rsidRDefault="001F66A6" w:rsidP="000516FD">
      <w:r>
        <w:separator/>
      </w:r>
    </w:p>
  </w:footnote>
  <w:footnote w:type="continuationSeparator" w:id="0">
    <w:p w:rsidR="001F66A6" w:rsidRDefault="001F66A6" w:rsidP="0005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FD" w:rsidRDefault="003506FE" w:rsidP="000516FD">
    <w:pPr>
      <w:pStyle w:val="Nagwek"/>
      <w:jc w:val="center"/>
    </w:pPr>
    <w:r>
      <w:rPr>
        <w:noProof/>
      </w:rPr>
      <w:drawing>
        <wp:inline distT="0" distB="0" distL="0" distR="0" wp14:anchorId="346F2639" wp14:editId="271A272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516FD" w:rsidRDefault="00051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0516FD"/>
    <w:rsid w:val="00071ED7"/>
    <w:rsid w:val="0016720B"/>
    <w:rsid w:val="001A3073"/>
    <w:rsid w:val="001A5F77"/>
    <w:rsid w:val="001F66A6"/>
    <w:rsid w:val="0022261A"/>
    <w:rsid w:val="00283320"/>
    <w:rsid w:val="00291C72"/>
    <w:rsid w:val="0029475A"/>
    <w:rsid w:val="002B212D"/>
    <w:rsid w:val="0030584D"/>
    <w:rsid w:val="003506FE"/>
    <w:rsid w:val="00382815"/>
    <w:rsid w:val="00442F55"/>
    <w:rsid w:val="004A3A2A"/>
    <w:rsid w:val="005856DD"/>
    <w:rsid w:val="005B68AE"/>
    <w:rsid w:val="005C24DB"/>
    <w:rsid w:val="005C595C"/>
    <w:rsid w:val="005D7D05"/>
    <w:rsid w:val="005F3BF5"/>
    <w:rsid w:val="006118A5"/>
    <w:rsid w:val="006A7302"/>
    <w:rsid w:val="006E780F"/>
    <w:rsid w:val="00705B57"/>
    <w:rsid w:val="00760D90"/>
    <w:rsid w:val="00A46062"/>
    <w:rsid w:val="00A54F41"/>
    <w:rsid w:val="00A972DE"/>
    <w:rsid w:val="00AA4DB3"/>
    <w:rsid w:val="00AF5A5E"/>
    <w:rsid w:val="00B50164"/>
    <w:rsid w:val="00CA1388"/>
    <w:rsid w:val="00CB42C4"/>
    <w:rsid w:val="00CD016F"/>
    <w:rsid w:val="00D82C40"/>
    <w:rsid w:val="00EC02BF"/>
    <w:rsid w:val="00F4336A"/>
    <w:rsid w:val="00F9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table" w:styleId="Tabela-Siatka">
    <w:name w:val="Table Grid"/>
    <w:basedOn w:val="Standardowy"/>
    <w:uiPriority w:val="59"/>
    <w:rsid w:val="00AF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71ED7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1E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773C6-3926-4FA8-BD27-43502DFEB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752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9</cp:revision>
  <cp:lastPrinted>2018-05-21T07:20:00Z</cp:lastPrinted>
  <dcterms:created xsi:type="dcterms:W3CDTF">2018-05-02T09:57:00Z</dcterms:created>
  <dcterms:modified xsi:type="dcterms:W3CDTF">2018-05-21T07:20:00Z</dcterms:modified>
</cp:coreProperties>
</file>