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18C2" w:rsidRPr="00933F3F" w:rsidRDefault="00B90503">
      <w:pPr>
        <w:spacing w:after="212"/>
        <w:ind w:left="-5" w:hanging="10"/>
        <w:rPr>
          <w:rFonts w:ascii="Times New Roman" w:eastAsia="Tahoma" w:hAnsi="Times New Roman" w:cs="Times New Roman"/>
          <w:b/>
          <w:sz w:val="24"/>
          <w:szCs w:val="24"/>
        </w:rPr>
      </w:pPr>
      <w:r w:rsidRPr="00933F3F">
        <w:rPr>
          <w:rFonts w:ascii="Times New Roman" w:eastAsia="Tahoma" w:hAnsi="Times New Roman" w:cs="Times New Roman"/>
          <w:b/>
          <w:sz w:val="24"/>
          <w:szCs w:val="24"/>
        </w:rPr>
        <w:t>Załą</w:t>
      </w:r>
      <w:r w:rsidR="005C6FFA" w:rsidRPr="00933F3F">
        <w:rPr>
          <w:rFonts w:ascii="Times New Roman" w:eastAsia="Tahoma" w:hAnsi="Times New Roman" w:cs="Times New Roman"/>
          <w:b/>
          <w:sz w:val="24"/>
          <w:szCs w:val="24"/>
        </w:rPr>
        <w:t>cznik</w:t>
      </w:r>
      <w:r w:rsidRPr="00933F3F">
        <w:rPr>
          <w:rFonts w:ascii="Times New Roman" w:eastAsia="Tahoma" w:hAnsi="Times New Roman" w:cs="Times New Roman"/>
          <w:b/>
          <w:sz w:val="24"/>
          <w:szCs w:val="24"/>
        </w:rPr>
        <w:t xml:space="preserve"> 17</w:t>
      </w:r>
    </w:p>
    <w:p w:rsidR="00B90503" w:rsidRPr="008C6E09" w:rsidRDefault="00933F3F" w:rsidP="00933F3F">
      <w:pPr>
        <w:spacing w:after="212"/>
        <w:ind w:left="4248" w:hanging="10"/>
        <w:rPr>
          <w:rFonts w:ascii="Times New Roman" w:hAnsi="Times New Roman" w:cs="Times New Roman"/>
          <w:b/>
          <w:sz w:val="24"/>
          <w:szCs w:val="24"/>
          <w:u w:val="single"/>
        </w:rPr>
      </w:pPr>
      <w:r>
        <w:rPr>
          <w:rFonts w:ascii="Times New Roman" w:eastAsia="Tahoma" w:hAnsi="Times New Roman" w:cs="Times New Roman"/>
          <w:b/>
          <w:sz w:val="24"/>
          <w:szCs w:val="24"/>
        </w:rPr>
        <w:t xml:space="preserve">                             </w:t>
      </w:r>
      <w:r w:rsidR="00B90503" w:rsidRPr="008C6E09">
        <w:rPr>
          <w:rFonts w:ascii="Times New Roman" w:eastAsia="Tahoma" w:hAnsi="Times New Roman" w:cs="Times New Roman"/>
          <w:b/>
          <w:sz w:val="24"/>
          <w:szCs w:val="24"/>
          <w:u w:val="single"/>
        </w:rPr>
        <w:t>SZATNIA I HOL</w:t>
      </w:r>
    </w:p>
    <w:tbl>
      <w:tblPr>
        <w:tblStyle w:val="TableGrid"/>
        <w:tblW w:w="14581" w:type="dxa"/>
        <w:tblInd w:w="10" w:type="dxa"/>
        <w:tblCellMar>
          <w:top w:w="60" w:type="dxa"/>
          <w:bottom w:w="15" w:type="dxa"/>
          <w:right w:w="30" w:type="dxa"/>
        </w:tblCellMar>
        <w:tblLook w:val="04A0" w:firstRow="1" w:lastRow="0" w:firstColumn="1" w:lastColumn="0" w:noHBand="0" w:noVBand="1"/>
      </w:tblPr>
      <w:tblGrid>
        <w:gridCol w:w="427"/>
        <w:gridCol w:w="2435"/>
        <w:gridCol w:w="1229"/>
        <w:gridCol w:w="7229"/>
        <w:gridCol w:w="1147"/>
        <w:gridCol w:w="2114"/>
      </w:tblGrid>
      <w:tr w:rsidR="00B90503" w:rsidRPr="00933F3F" w:rsidTr="00933F3F">
        <w:trPr>
          <w:trHeight w:val="851"/>
        </w:trPr>
        <w:tc>
          <w:tcPr>
            <w:tcW w:w="427" w:type="dxa"/>
            <w:tcBorders>
              <w:top w:val="single" w:sz="8" w:space="0" w:color="000000"/>
              <w:left w:val="single" w:sz="8" w:space="0" w:color="000000"/>
              <w:bottom w:val="single" w:sz="8" w:space="0" w:color="000000"/>
              <w:right w:val="single" w:sz="8" w:space="0" w:color="000000"/>
            </w:tcBorders>
            <w:vAlign w:val="center"/>
          </w:tcPr>
          <w:p w:rsidR="00B90503" w:rsidRPr="00933F3F" w:rsidRDefault="00B90503">
            <w:pPr>
              <w:ind w:left="102"/>
              <w:rPr>
                <w:rFonts w:ascii="Times New Roman" w:hAnsi="Times New Roman" w:cs="Times New Roman"/>
                <w:sz w:val="20"/>
                <w:szCs w:val="20"/>
              </w:rPr>
            </w:pPr>
            <w:r w:rsidRPr="00933F3F">
              <w:rPr>
                <w:rFonts w:ascii="Times New Roman" w:eastAsia="Tahoma" w:hAnsi="Times New Roman" w:cs="Times New Roman"/>
                <w:b/>
                <w:sz w:val="20"/>
                <w:szCs w:val="20"/>
              </w:rPr>
              <w:t>Lp.</w:t>
            </w:r>
          </w:p>
        </w:tc>
        <w:tc>
          <w:tcPr>
            <w:tcW w:w="2435" w:type="dxa"/>
            <w:tcBorders>
              <w:top w:val="single" w:sz="8" w:space="0" w:color="000000"/>
              <w:left w:val="single" w:sz="8" w:space="0" w:color="000000"/>
              <w:bottom w:val="single" w:sz="8" w:space="0" w:color="000000"/>
              <w:right w:val="single" w:sz="8" w:space="0" w:color="000000"/>
            </w:tcBorders>
            <w:vAlign w:val="center"/>
          </w:tcPr>
          <w:p w:rsidR="00B90503" w:rsidRPr="00933F3F" w:rsidRDefault="00B90503">
            <w:pPr>
              <w:ind w:left="414"/>
              <w:rPr>
                <w:rFonts w:ascii="Times New Roman" w:hAnsi="Times New Roman" w:cs="Times New Roman"/>
                <w:sz w:val="20"/>
                <w:szCs w:val="20"/>
              </w:rPr>
            </w:pPr>
            <w:r w:rsidRPr="00933F3F">
              <w:rPr>
                <w:rFonts w:ascii="Times New Roman" w:eastAsia="Tahoma" w:hAnsi="Times New Roman" w:cs="Times New Roman"/>
                <w:b/>
                <w:sz w:val="20"/>
                <w:szCs w:val="20"/>
              </w:rPr>
              <w:t xml:space="preserve">Nazwa </w:t>
            </w:r>
          </w:p>
        </w:tc>
        <w:tc>
          <w:tcPr>
            <w:tcW w:w="1229" w:type="dxa"/>
            <w:tcBorders>
              <w:top w:val="single" w:sz="8" w:space="0" w:color="000000"/>
              <w:left w:val="single" w:sz="8" w:space="0" w:color="000000"/>
              <w:bottom w:val="single" w:sz="8" w:space="0" w:color="000000"/>
              <w:right w:val="single" w:sz="8" w:space="0" w:color="000000"/>
            </w:tcBorders>
            <w:vAlign w:val="center"/>
          </w:tcPr>
          <w:p w:rsidR="00B90503" w:rsidRPr="00933F3F" w:rsidRDefault="00B90503">
            <w:pPr>
              <w:ind w:left="9"/>
              <w:jc w:val="center"/>
              <w:rPr>
                <w:rFonts w:ascii="Times New Roman" w:hAnsi="Times New Roman" w:cs="Times New Roman"/>
                <w:sz w:val="20"/>
                <w:szCs w:val="20"/>
              </w:rPr>
            </w:pPr>
            <w:r w:rsidRPr="00933F3F">
              <w:rPr>
                <w:rFonts w:ascii="Times New Roman" w:eastAsia="Tahoma" w:hAnsi="Times New Roman" w:cs="Times New Roman"/>
                <w:b/>
                <w:sz w:val="20"/>
                <w:szCs w:val="20"/>
              </w:rPr>
              <w:t>Ilość/J.m.</w:t>
            </w:r>
          </w:p>
        </w:tc>
        <w:tc>
          <w:tcPr>
            <w:tcW w:w="7229" w:type="dxa"/>
            <w:tcBorders>
              <w:top w:val="single" w:sz="8" w:space="0" w:color="000000"/>
              <w:left w:val="single" w:sz="8" w:space="0" w:color="000000"/>
              <w:bottom w:val="single" w:sz="8" w:space="0" w:color="000000"/>
              <w:right w:val="single" w:sz="8" w:space="0" w:color="000000"/>
            </w:tcBorders>
            <w:vAlign w:val="center"/>
          </w:tcPr>
          <w:p w:rsidR="00B90503" w:rsidRPr="00933F3F" w:rsidRDefault="00B90503">
            <w:pPr>
              <w:ind w:right="60"/>
              <w:jc w:val="center"/>
              <w:rPr>
                <w:rFonts w:ascii="Times New Roman" w:hAnsi="Times New Roman" w:cs="Times New Roman"/>
                <w:sz w:val="20"/>
                <w:szCs w:val="20"/>
              </w:rPr>
            </w:pPr>
            <w:r w:rsidRPr="00933F3F">
              <w:rPr>
                <w:rFonts w:ascii="Times New Roman" w:eastAsia="Tahoma" w:hAnsi="Times New Roman" w:cs="Times New Roman"/>
                <w:b/>
                <w:sz w:val="20"/>
                <w:szCs w:val="20"/>
              </w:rPr>
              <w:t>Opis</w:t>
            </w:r>
          </w:p>
        </w:tc>
        <w:tc>
          <w:tcPr>
            <w:tcW w:w="1147" w:type="dxa"/>
            <w:tcBorders>
              <w:top w:val="single" w:sz="8" w:space="0" w:color="000000"/>
              <w:left w:val="single" w:sz="8" w:space="0" w:color="000000"/>
              <w:bottom w:val="single" w:sz="8" w:space="0" w:color="000000"/>
              <w:right w:val="single" w:sz="8" w:space="0" w:color="000000"/>
            </w:tcBorders>
            <w:vAlign w:val="center"/>
          </w:tcPr>
          <w:p w:rsidR="00B90503" w:rsidRPr="00933F3F" w:rsidRDefault="00B90503">
            <w:pPr>
              <w:ind w:right="130"/>
              <w:jc w:val="center"/>
              <w:rPr>
                <w:rFonts w:ascii="Times New Roman" w:hAnsi="Times New Roman" w:cs="Times New Roman"/>
                <w:sz w:val="20"/>
                <w:szCs w:val="20"/>
              </w:rPr>
            </w:pPr>
            <w:r w:rsidRPr="00933F3F">
              <w:rPr>
                <w:rFonts w:ascii="Times New Roman" w:eastAsia="Tahoma" w:hAnsi="Times New Roman" w:cs="Times New Roman"/>
                <w:b/>
                <w:sz w:val="20"/>
                <w:szCs w:val="20"/>
              </w:rPr>
              <w:t>Cena netto</w:t>
            </w:r>
          </w:p>
        </w:tc>
        <w:tc>
          <w:tcPr>
            <w:tcW w:w="2114" w:type="dxa"/>
            <w:tcBorders>
              <w:top w:val="single" w:sz="8" w:space="0" w:color="000000"/>
              <w:left w:val="single" w:sz="8" w:space="0" w:color="000000"/>
              <w:right w:val="single" w:sz="8" w:space="0" w:color="000000"/>
            </w:tcBorders>
          </w:tcPr>
          <w:p w:rsidR="00B90503" w:rsidRPr="00933F3F" w:rsidRDefault="00B90503">
            <w:pPr>
              <w:ind w:right="130"/>
              <w:jc w:val="center"/>
              <w:rPr>
                <w:rFonts w:ascii="Times New Roman" w:eastAsia="Tahoma" w:hAnsi="Times New Roman" w:cs="Times New Roman"/>
                <w:b/>
                <w:sz w:val="20"/>
                <w:szCs w:val="20"/>
              </w:rPr>
            </w:pPr>
          </w:p>
          <w:p w:rsidR="00B90503" w:rsidRPr="00933F3F" w:rsidRDefault="00B90503">
            <w:pPr>
              <w:ind w:right="130"/>
              <w:jc w:val="center"/>
              <w:rPr>
                <w:rFonts w:ascii="Times New Roman" w:eastAsia="Tahoma" w:hAnsi="Times New Roman" w:cs="Times New Roman"/>
                <w:b/>
                <w:sz w:val="20"/>
                <w:szCs w:val="20"/>
              </w:rPr>
            </w:pPr>
          </w:p>
          <w:p w:rsidR="00B90503" w:rsidRPr="00933F3F" w:rsidRDefault="00B90503">
            <w:pPr>
              <w:ind w:right="130"/>
              <w:jc w:val="center"/>
              <w:rPr>
                <w:rFonts w:ascii="Times New Roman" w:eastAsia="Tahoma" w:hAnsi="Times New Roman" w:cs="Times New Roman"/>
                <w:b/>
                <w:sz w:val="20"/>
                <w:szCs w:val="20"/>
              </w:rPr>
            </w:pPr>
            <w:r w:rsidRPr="00933F3F">
              <w:rPr>
                <w:rFonts w:ascii="Times New Roman" w:eastAsia="Tahoma" w:hAnsi="Times New Roman" w:cs="Times New Roman"/>
                <w:b/>
                <w:sz w:val="20"/>
                <w:szCs w:val="20"/>
              </w:rPr>
              <w:t>Cena brutto</w:t>
            </w:r>
          </w:p>
        </w:tc>
      </w:tr>
      <w:tr w:rsidR="00B90503" w:rsidRPr="00933F3F" w:rsidTr="00933F3F">
        <w:trPr>
          <w:trHeight w:val="935"/>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
              <w:jc w:val="center"/>
              <w:rPr>
                <w:rFonts w:ascii="Times New Roman" w:hAnsi="Times New Roman" w:cs="Times New Roman"/>
                <w:sz w:val="20"/>
                <w:szCs w:val="20"/>
              </w:rPr>
            </w:pPr>
            <w:r w:rsidRPr="00933F3F">
              <w:rPr>
                <w:rFonts w:ascii="Times New Roman" w:eastAsia="Tahoma" w:hAnsi="Times New Roman" w:cs="Times New Roman"/>
                <w:sz w:val="20"/>
                <w:szCs w:val="20"/>
              </w:rPr>
              <w:t xml:space="preserve"> 1</w:t>
            </w:r>
          </w:p>
        </w:tc>
        <w:tc>
          <w:tcPr>
            <w:tcW w:w="2435"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30" w:right="196"/>
              <w:rPr>
                <w:rFonts w:ascii="Times New Roman" w:hAnsi="Times New Roman" w:cs="Times New Roman"/>
                <w:sz w:val="20"/>
                <w:szCs w:val="20"/>
              </w:rPr>
            </w:pPr>
            <w:r w:rsidRPr="00933F3F">
              <w:rPr>
                <w:rFonts w:ascii="Times New Roman" w:eastAsia="Tahoma" w:hAnsi="Times New Roman" w:cs="Times New Roman"/>
                <w:sz w:val="20"/>
                <w:szCs w:val="20"/>
              </w:rPr>
              <w:t>Szatnia Chmurka 6 ze stelażem - czerwona</w:t>
            </w:r>
          </w:p>
        </w:tc>
        <w:tc>
          <w:tcPr>
            <w:tcW w:w="122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69"/>
              <w:rPr>
                <w:rFonts w:ascii="Times New Roman" w:hAnsi="Times New Roman" w:cs="Times New Roman"/>
                <w:sz w:val="20"/>
                <w:szCs w:val="20"/>
              </w:rPr>
            </w:pPr>
            <w:r w:rsidRPr="00933F3F">
              <w:rPr>
                <w:rFonts w:ascii="Times New Roman" w:eastAsia="Tahoma" w:hAnsi="Times New Roman" w:cs="Times New Roman"/>
                <w:sz w:val="20"/>
                <w:szCs w:val="20"/>
              </w:rPr>
              <w:t xml:space="preserve"> 4 SZT.</w:t>
            </w:r>
          </w:p>
        </w:tc>
        <w:tc>
          <w:tcPr>
            <w:tcW w:w="722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58" w:right="374"/>
              <w:rPr>
                <w:rFonts w:ascii="Times New Roman" w:hAnsi="Times New Roman" w:cs="Times New Roman"/>
                <w:sz w:val="20"/>
                <w:szCs w:val="20"/>
              </w:rPr>
            </w:pPr>
            <w:r w:rsidRPr="00933F3F">
              <w:rPr>
                <w:rFonts w:ascii="Times New Roman" w:eastAsia="Tahoma" w:hAnsi="Times New Roman" w:cs="Times New Roman"/>
                <w:sz w:val="20"/>
                <w:szCs w:val="20"/>
              </w:rPr>
              <w:t>Stabilna i funkcjonalna szatnia z metalowym stelażem i aplikacją w 5 kolorach przeznaczona dla 6 dzieci. Półeczka z przegródkami oraz ławeczka wykonane z płyty laminowanej w tonacji jasnego buku. Pod ławeczką metalowe pręty na buty pozwalające utrzymać czystość pod szatnią. • wys. siedziska 34 cm • wym. 136 x 42 x 137 cm</w:t>
            </w:r>
          </w:p>
        </w:tc>
        <w:tc>
          <w:tcPr>
            <w:tcW w:w="114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60"/>
              <w:rPr>
                <w:rFonts w:ascii="Times New Roman" w:hAnsi="Times New Roman" w:cs="Times New Roman"/>
                <w:sz w:val="20"/>
                <w:szCs w:val="20"/>
              </w:rPr>
            </w:pPr>
          </w:p>
        </w:tc>
        <w:tc>
          <w:tcPr>
            <w:tcW w:w="2114"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60"/>
              <w:rPr>
                <w:rFonts w:ascii="Times New Roman" w:hAnsi="Times New Roman" w:cs="Times New Roman"/>
                <w:noProof/>
                <w:sz w:val="20"/>
                <w:szCs w:val="20"/>
              </w:rPr>
            </w:pPr>
          </w:p>
        </w:tc>
      </w:tr>
      <w:tr w:rsidR="00B90503" w:rsidRPr="00933F3F" w:rsidTr="00933F3F">
        <w:trPr>
          <w:trHeight w:val="820"/>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
              <w:jc w:val="center"/>
              <w:rPr>
                <w:rFonts w:ascii="Times New Roman" w:hAnsi="Times New Roman" w:cs="Times New Roman"/>
                <w:sz w:val="20"/>
                <w:szCs w:val="20"/>
              </w:rPr>
            </w:pPr>
            <w:r w:rsidRPr="00933F3F">
              <w:rPr>
                <w:rFonts w:ascii="Times New Roman" w:eastAsia="Tahoma" w:hAnsi="Times New Roman" w:cs="Times New Roman"/>
                <w:sz w:val="20"/>
                <w:szCs w:val="20"/>
              </w:rPr>
              <w:t xml:space="preserve"> 2</w:t>
            </w:r>
          </w:p>
        </w:tc>
        <w:tc>
          <w:tcPr>
            <w:tcW w:w="2435"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30" w:right="196"/>
              <w:rPr>
                <w:rFonts w:ascii="Times New Roman" w:hAnsi="Times New Roman" w:cs="Times New Roman"/>
                <w:sz w:val="20"/>
                <w:szCs w:val="20"/>
              </w:rPr>
            </w:pPr>
            <w:r w:rsidRPr="00933F3F">
              <w:rPr>
                <w:rFonts w:ascii="Times New Roman" w:eastAsia="Tahoma" w:hAnsi="Times New Roman" w:cs="Times New Roman"/>
                <w:sz w:val="20"/>
                <w:szCs w:val="20"/>
              </w:rPr>
              <w:t>Szatnia Chmurka 3 ze stelażem - czerwona</w:t>
            </w:r>
          </w:p>
        </w:tc>
        <w:tc>
          <w:tcPr>
            <w:tcW w:w="122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6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22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58" w:right="374"/>
              <w:rPr>
                <w:rFonts w:ascii="Times New Roman" w:hAnsi="Times New Roman" w:cs="Times New Roman"/>
                <w:sz w:val="20"/>
                <w:szCs w:val="20"/>
              </w:rPr>
            </w:pPr>
            <w:r w:rsidRPr="00933F3F">
              <w:rPr>
                <w:rFonts w:ascii="Times New Roman" w:eastAsia="Tahoma" w:hAnsi="Times New Roman" w:cs="Times New Roman"/>
                <w:sz w:val="20"/>
                <w:szCs w:val="20"/>
              </w:rPr>
              <w:t>Stabilna i funkcjonalna szatnia z metalowym stelażem i aplikacją w 5 kolorach przeznaczona dla 3 dzieci. Półeczka z przegródkami oraz ławeczka wykonane z płyty laminowanej w tonacji jasnego buku. Pod ławeczką metalowe pręty na buty pozwalające utrzymać czystość pod szatnią. • wys. siedziska 34 cm • wym. 72 x 42 x 137 cm</w:t>
            </w:r>
          </w:p>
        </w:tc>
        <w:tc>
          <w:tcPr>
            <w:tcW w:w="114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60"/>
              <w:rPr>
                <w:rFonts w:ascii="Times New Roman" w:hAnsi="Times New Roman" w:cs="Times New Roman"/>
                <w:sz w:val="20"/>
                <w:szCs w:val="20"/>
              </w:rPr>
            </w:pPr>
          </w:p>
        </w:tc>
        <w:tc>
          <w:tcPr>
            <w:tcW w:w="2114"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60"/>
              <w:rPr>
                <w:rFonts w:ascii="Times New Roman" w:hAnsi="Times New Roman" w:cs="Times New Roman"/>
                <w:noProof/>
                <w:sz w:val="20"/>
                <w:szCs w:val="20"/>
              </w:rPr>
            </w:pPr>
          </w:p>
        </w:tc>
      </w:tr>
      <w:tr w:rsidR="00B90503" w:rsidRPr="00933F3F" w:rsidTr="00933F3F">
        <w:trPr>
          <w:trHeight w:val="604"/>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
              <w:jc w:val="center"/>
              <w:rPr>
                <w:rFonts w:ascii="Times New Roman" w:hAnsi="Times New Roman" w:cs="Times New Roman"/>
                <w:sz w:val="20"/>
                <w:szCs w:val="20"/>
              </w:rPr>
            </w:pPr>
            <w:r w:rsidRPr="00933F3F">
              <w:rPr>
                <w:rFonts w:ascii="Times New Roman" w:eastAsia="Tahoma" w:hAnsi="Times New Roman" w:cs="Times New Roman"/>
                <w:sz w:val="20"/>
                <w:szCs w:val="20"/>
              </w:rPr>
              <w:t xml:space="preserve"> 3</w:t>
            </w:r>
          </w:p>
        </w:tc>
        <w:tc>
          <w:tcPr>
            <w:tcW w:w="2435"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30" w:right="204"/>
              <w:rPr>
                <w:rFonts w:ascii="Times New Roman" w:hAnsi="Times New Roman" w:cs="Times New Roman"/>
                <w:sz w:val="20"/>
                <w:szCs w:val="20"/>
              </w:rPr>
            </w:pPr>
            <w:r w:rsidRPr="00933F3F">
              <w:rPr>
                <w:rFonts w:ascii="Times New Roman" w:eastAsia="Tahoma" w:hAnsi="Times New Roman" w:cs="Times New Roman"/>
                <w:sz w:val="20"/>
                <w:szCs w:val="20"/>
              </w:rPr>
              <w:t>Szatnia Chmurka 6 ze stelażem - niebieska</w:t>
            </w:r>
          </w:p>
        </w:tc>
        <w:tc>
          <w:tcPr>
            <w:tcW w:w="122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69"/>
              <w:rPr>
                <w:rFonts w:ascii="Times New Roman" w:hAnsi="Times New Roman" w:cs="Times New Roman"/>
                <w:sz w:val="20"/>
                <w:szCs w:val="20"/>
              </w:rPr>
            </w:pPr>
            <w:r w:rsidRPr="00933F3F">
              <w:rPr>
                <w:rFonts w:ascii="Times New Roman" w:eastAsia="Tahoma" w:hAnsi="Times New Roman" w:cs="Times New Roman"/>
                <w:sz w:val="20"/>
                <w:szCs w:val="20"/>
              </w:rPr>
              <w:t xml:space="preserve"> 4 SZT.</w:t>
            </w:r>
          </w:p>
        </w:tc>
        <w:tc>
          <w:tcPr>
            <w:tcW w:w="722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58" w:right="374"/>
              <w:rPr>
                <w:rFonts w:ascii="Times New Roman" w:hAnsi="Times New Roman" w:cs="Times New Roman"/>
                <w:sz w:val="20"/>
                <w:szCs w:val="20"/>
              </w:rPr>
            </w:pPr>
            <w:r w:rsidRPr="00933F3F">
              <w:rPr>
                <w:rFonts w:ascii="Times New Roman" w:eastAsia="Tahoma" w:hAnsi="Times New Roman" w:cs="Times New Roman"/>
                <w:sz w:val="20"/>
                <w:szCs w:val="20"/>
              </w:rPr>
              <w:t>Stabilna i funkcjonalna szatnia z metalowym stelażem i aplikacją w 5 kolorach przeznaczona dla 6 dzieci. Półeczka z przegródkami oraz ławeczka wykonane z płyty laminowanej w tonacji jasnego buku. Pod ławeczką metalowe pręty na buty pozwalające utrzymać czystość pod szatnią. • wys. siedziska 34 cm • wym. 136 x 42 x 137 cm</w:t>
            </w:r>
          </w:p>
        </w:tc>
        <w:tc>
          <w:tcPr>
            <w:tcW w:w="114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60"/>
              <w:rPr>
                <w:rFonts w:ascii="Times New Roman" w:hAnsi="Times New Roman" w:cs="Times New Roman"/>
                <w:sz w:val="20"/>
                <w:szCs w:val="20"/>
              </w:rPr>
            </w:pPr>
          </w:p>
        </w:tc>
        <w:tc>
          <w:tcPr>
            <w:tcW w:w="2114"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60"/>
              <w:rPr>
                <w:rFonts w:ascii="Times New Roman" w:hAnsi="Times New Roman" w:cs="Times New Roman"/>
                <w:noProof/>
                <w:sz w:val="20"/>
                <w:szCs w:val="20"/>
              </w:rPr>
            </w:pPr>
          </w:p>
        </w:tc>
      </w:tr>
      <w:tr w:rsidR="00B90503" w:rsidRPr="00933F3F" w:rsidTr="00933F3F">
        <w:trPr>
          <w:trHeight w:val="786"/>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
              <w:jc w:val="center"/>
              <w:rPr>
                <w:rFonts w:ascii="Times New Roman" w:hAnsi="Times New Roman" w:cs="Times New Roman"/>
                <w:sz w:val="20"/>
                <w:szCs w:val="20"/>
              </w:rPr>
            </w:pPr>
            <w:r w:rsidRPr="00933F3F">
              <w:rPr>
                <w:rFonts w:ascii="Times New Roman" w:eastAsia="Tahoma" w:hAnsi="Times New Roman" w:cs="Times New Roman"/>
                <w:sz w:val="20"/>
                <w:szCs w:val="20"/>
              </w:rPr>
              <w:t xml:space="preserve"> 4</w:t>
            </w:r>
          </w:p>
        </w:tc>
        <w:tc>
          <w:tcPr>
            <w:tcW w:w="2435"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30" w:right="204"/>
              <w:rPr>
                <w:rFonts w:ascii="Times New Roman" w:hAnsi="Times New Roman" w:cs="Times New Roman"/>
                <w:sz w:val="20"/>
                <w:szCs w:val="20"/>
              </w:rPr>
            </w:pPr>
            <w:r w:rsidRPr="00933F3F">
              <w:rPr>
                <w:rFonts w:ascii="Times New Roman" w:eastAsia="Tahoma" w:hAnsi="Times New Roman" w:cs="Times New Roman"/>
                <w:sz w:val="20"/>
                <w:szCs w:val="20"/>
              </w:rPr>
              <w:t>Szatnia Chmurka 3 ze stelażem - niebieska</w:t>
            </w:r>
          </w:p>
        </w:tc>
        <w:tc>
          <w:tcPr>
            <w:tcW w:w="122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6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22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58" w:right="374"/>
              <w:rPr>
                <w:rFonts w:ascii="Times New Roman" w:hAnsi="Times New Roman" w:cs="Times New Roman"/>
                <w:sz w:val="20"/>
                <w:szCs w:val="20"/>
              </w:rPr>
            </w:pPr>
            <w:r w:rsidRPr="00933F3F">
              <w:rPr>
                <w:rFonts w:ascii="Times New Roman" w:eastAsia="Tahoma" w:hAnsi="Times New Roman" w:cs="Times New Roman"/>
                <w:sz w:val="20"/>
                <w:szCs w:val="20"/>
              </w:rPr>
              <w:t>Stabilna i funkcjonalna szatnia z metalowym stelażem i aplikacją w 5 kolorach przeznaczona dla 3 dzieci. Półeczka z przegródkami oraz ławeczka wykonane z płyty laminowanej w tonacji jasnego buku. Pod ławeczką metalowe pręty na buty pozwalające utrzymać czystość pod szatnią. • wys. siedziska 34 cm • wym. 72 x 42 x 137 cm</w:t>
            </w:r>
          </w:p>
        </w:tc>
        <w:tc>
          <w:tcPr>
            <w:tcW w:w="114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60"/>
              <w:rPr>
                <w:rFonts w:ascii="Times New Roman" w:hAnsi="Times New Roman" w:cs="Times New Roman"/>
                <w:sz w:val="20"/>
                <w:szCs w:val="20"/>
              </w:rPr>
            </w:pPr>
          </w:p>
        </w:tc>
        <w:tc>
          <w:tcPr>
            <w:tcW w:w="2114"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60"/>
              <w:rPr>
                <w:rFonts w:ascii="Times New Roman" w:hAnsi="Times New Roman" w:cs="Times New Roman"/>
                <w:noProof/>
                <w:sz w:val="20"/>
                <w:szCs w:val="20"/>
              </w:rPr>
            </w:pPr>
          </w:p>
        </w:tc>
      </w:tr>
    </w:tbl>
    <w:p w:rsidR="00FF18C2" w:rsidRPr="00933F3F" w:rsidRDefault="00FF18C2">
      <w:pPr>
        <w:spacing w:after="0"/>
        <w:ind w:left="-601" w:right="5565"/>
        <w:rPr>
          <w:rFonts w:ascii="Times New Roman" w:hAnsi="Times New Roman" w:cs="Times New Roman"/>
          <w:sz w:val="20"/>
          <w:szCs w:val="20"/>
        </w:rPr>
      </w:pPr>
    </w:p>
    <w:tbl>
      <w:tblPr>
        <w:tblStyle w:val="TableGrid"/>
        <w:tblW w:w="14581" w:type="dxa"/>
        <w:tblInd w:w="10" w:type="dxa"/>
        <w:tblCellMar>
          <w:top w:w="60" w:type="dxa"/>
          <w:left w:w="30" w:type="dxa"/>
          <w:bottom w:w="15" w:type="dxa"/>
          <w:right w:w="30" w:type="dxa"/>
        </w:tblCellMar>
        <w:tblLook w:val="04A0" w:firstRow="1" w:lastRow="0" w:firstColumn="1" w:lastColumn="0" w:noHBand="0" w:noVBand="1"/>
      </w:tblPr>
      <w:tblGrid>
        <w:gridCol w:w="427"/>
        <w:gridCol w:w="2436"/>
        <w:gridCol w:w="1159"/>
        <w:gridCol w:w="7298"/>
        <w:gridCol w:w="1146"/>
        <w:gridCol w:w="2115"/>
      </w:tblGrid>
      <w:tr w:rsidR="00B90503" w:rsidRPr="00933F3F" w:rsidTr="00933F3F">
        <w:trPr>
          <w:trHeight w:val="1714"/>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
              <w:jc w:val="center"/>
              <w:rPr>
                <w:rFonts w:ascii="Times New Roman" w:hAnsi="Times New Roman" w:cs="Times New Roman"/>
                <w:sz w:val="20"/>
                <w:szCs w:val="20"/>
              </w:rPr>
            </w:pPr>
            <w:r w:rsidRPr="00933F3F">
              <w:rPr>
                <w:rFonts w:ascii="Times New Roman" w:eastAsia="Tahoma" w:hAnsi="Times New Roman" w:cs="Times New Roman"/>
                <w:sz w:val="20"/>
                <w:szCs w:val="20"/>
              </w:rPr>
              <w:t xml:space="preserve"> 5</w:t>
            </w:r>
          </w:p>
        </w:tc>
        <w:tc>
          <w:tcPr>
            <w:tcW w:w="2436"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right="324"/>
              <w:rPr>
                <w:rFonts w:ascii="Times New Roman" w:hAnsi="Times New Roman" w:cs="Times New Roman"/>
                <w:sz w:val="20"/>
                <w:szCs w:val="20"/>
              </w:rPr>
            </w:pPr>
            <w:r w:rsidRPr="00933F3F">
              <w:rPr>
                <w:rFonts w:ascii="Times New Roman" w:eastAsia="Tahoma" w:hAnsi="Times New Roman" w:cs="Times New Roman"/>
                <w:sz w:val="20"/>
                <w:szCs w:val="20"/>
              </w:rPr>
              <w:t>Szatnia Chmurka 6 ze stelażem - zielona</w:t>
            </w:r>
          </w:p>
        </w:tc>
        <w:tc>
          <w:tcPr>
            <w:tcW w:w="115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4 SZT.</w:t>
            </w:r>
          </w:p>
        </w:tc>
        <w:tc>
          <w:tcPr>
            <w:tcW w:w="7298"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28" w:right="374"/>
              <w:rPr>
                <w:rFonts w:ascii="Times New Roman" w:hAnsi="Times New Roman" w:cs="Times New Roman"/>
                <w:sz w:val="20"/>
                <w:szCs w:val="20"/>
              </w:rPr>
            </w:pPr>
            <w:r w:rsidRPr="00933F3F">
              <w:rPr>
                <w:rFonts w:ascii="Times New Roman" w:eastAsia="Tahoma" w:hAnsi="Times New Roman" w:cs="Times New Roman"/>
                <w:sz w:val="20"/>
                <w:szCs w:val="20"/>
              </w:rPr>
              <w:t>Stabilna i funkcjonalna szatnia z metalowym stelażem i aplikacją w 5 kolorach przeznaczona dla 6 dzieci. Półeczka z przegródkami oraz ławeczka wykonane z płyty laminowanej w tonacji jasnego buku. Pod ławeczką metalowe pręty na buty pozwalające utrzymać czystość pod szatnią. • wys. siedziska 34 cm • wym. 136 x 42 x 137 cm</w:t>
            </w:r>
          </w:p>
        </w:tc>
        <w:tc>
          <w:tcPr>
            <w:tcW w:w="1146"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c>
          <w:tcPr>
            <w:tcW w:w="2115"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r>
      <w:tr w:rsidR="00B90503" w:rsidRPr="00933F3F" w:rsidTr="00933F3F">
        <w:trPr>
          <w:trHeight w:val="1700"/>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
              <w:jc w:val="center"/>
              <w:rPr>
                <w:rFonts w:ascii="Times New Roman" w:hAnsi="Times New Roman" w:cs="Times New Roman"/>
                <w:sz w:val="20"/>
                <w:szCs w:val="20"/>
              </w:rPr>
            </w:pPr>
            <w:r w:rsidRPr="00933F3F">
              <w:rPr>
                <w:rFonts w:ascii="Times New Roman" w:eastAsia="Tahoma" w:hAnsi="Times New Roman" w:cs="Times New Roman"/>
                <w:sz w:val="20"/>
                <w:szCs w:val="20"/>
              </w:rPr>
              <w:lastRenderedPageBreak/>
              <w:t xml:space="preserve"> 6</w:t>
            </w:r>
          </w:p>
        </w:tc>
        <w:tc>
          <w:tcPr>
            <w:tcW w:w="2436"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right="324"/>
              <w:rPr>
                <w:rFonts w:ascii="Times New Roman" w:hAnsi="Times New Roman" w:cs="Times New Roman"/>
                <w:sz w:val="20"/>
                <w:szCs w:val="20"/>
              </w:rPr>
            </w:pPr>
            <w:r w:rsidRPr="00933F3F">
              <w:rPr>
                <w:rFonts w:ascii="Times New Roman" w:eastAsia="Tahoma" w:hAnsi="Times New Roman" w:cs="Times New Roman"/>
                <w:sz w:val="20"/>
                <w:szCs w:val="20"/>
              </w:rPr>
              <w:t>Szatnia Chmurka 3 ze stelażem - zielona</w:t>
            </w:r>
          </w:p>
        </w:tc>
        <w:tc>
          <w:tcPr>
            <w:tcW w:w="115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298"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28" w:right="374"/>
              <w:rPr>
                <w:rFonts w:ascii="Times New Roman" w:hAnsi="Times New Roman" w:cs="Times New Roman"/>
                <w:sz w:val="20"/>
                <w:szCs w:val="20"/>
              </w:rPr>
            </w:pPr>
            <w:r w:rsidRPr="00933F3F">
              <w:rPr>
                <w:rFonts w:ascii="Times New Roman" w:eastAsia="Tahoma" w:hAnsi="Times New Roman" w:cs="Times New Roman"/>
                <w:sz w:val="20"/>
                <w:szCs w:val="20"/>
              </w:rPr>
              <w:t>Stabilna i funkcjonalna szatnia z metalowym stelażem i aplikacją w 5 kolorach przeznaczona dla 3 dzieci. Półeczka z przegródkami oraz ławeczka wykonane z płyty laminowanej w tonacji jasnego buku. Pod ławeczką metalowe pręty na buty pozwalające utrzymać czystość pod szatnią. • wys. siedziska 34 cm • wym. 72 x 42 x 137 cm</w:t>
            </w:r>
          </w:p>
        </w:tc>
        <w:tc>
          <w:tcPr>
            <w:tcW w:w="1146"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c>
          <w:tcPr>
            <w:tcW w:w="2115"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r>
      <w:tr w:rsidR="00B90503" w:rsidRPr="00933F3F" w:rsidTr="00933F3F">
        <w:trPr>
          <w:trHeight w:val="1700"/>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
              <w:jc w:val="center"/>
              <w:rPr>
                <w:rFonts w:ascii="Times New Roman" w:hAnsi="Times New Roman" w:cs="Times New Roman"/>
                <w:sz w:val="20"/>
                <w:szCs w:val="20"/>
              </w:rPr>
            </w:pPr>
            <w:r w:rsidRPr="00933F3F">
              <w:rPr>
                <w:rFonts w:ascii="Times New Roman" w:eastAsia="Tahoma" w:hAnsi="Times New Roman" w:cs="Times New Roman"/>
                <w:sz w:val="20"/>
                <w:szCs w:val="20"/>
              </w:rPr>
              <w:t xml:space="preserve"> 7</w:t>
            </w:r>
          </w:p>
        </w:tc>
        <w:tc>
          <w:tcPr>
            <w:tcW w:w="2436" w:type="dxa"/>
            <w:tcBorders>
              <w:top w:val="single" w:sz="8" w:space="0" w:color="000000"/>
              <w:left w:val="single" w:sz="8" w:space="0" w:color="000000"/>
              <w:bottom w:val="single" w:sz="8" w:space="0" w:color="000000"/>
              <w:right w:val="single" w:sz="8" w:space="0" w:color="000000"/>
            </w:tcBorders>
          </w:tcPr>
          <w:p w:rsidR="00B90503" w:rsidRPr="00933F3F" w:rsidRDefault="00B90503">
            <w:pPr>
              <w:rPr>
                <w:rFonts w:ascii="Times New Roman" w:hAnsi="Times New Roman" w:cs="Times New Roman"/>
                <w:sz w:val="20"/>
                <w:szCs w:val="20"/>
              </w:rPr>
            </w:pPr>
            <w:r w:rsidRPr="00933F3F">
              <w:rPr>
                <w:rFonts w:ascii="Times New Roman" w:eastAsia="Tahoma" w:hAnsi="Times New Roman" w:cs="Times New Roman"/>
                <w:sz w:val="20"/>
                <w:szCs w:val="20"/>
              </w:rPr>
              <w:t>Szatnia Chmurka 6 ze stelażem - żółta</w:t>
            </w:r>
          </w:p>
        </w:tc>
        <w:tc>
          <w:tcPr>
            <w:tcW w:w="115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4 SZT.</w:t>
            </w:r>
          </w:p>
        </w:tc>
        <w:tc>
          <w:tcPr>
            <w:tcW w:w="7298"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28" w:right="374"/>
              <w:rPr>
                <w:rFonts w:ascii="Times New Roman" w:hAnsi="Times New Roman" w:cs="Times New Roman"/>
                <w:sz w:val="20"/>
                <w:szCs w:val="20"/>
              </w:rPr>
            </w:pPr>
            <w:r w:rsidRPr="00933F3F">
              <w:rPr>
                <w:rFonts w:ascii="Times New Roman" w:eastAsia="Tahoma" w:hAnsi="Times New Roman" w:cs="Times New Roman"/>
                <w:sz w:val="20"/>
                <w:szCs w:val="20"/>
              </w:rPr>
              <w:t>Stabilna i funkcjonalna szatnia z metalowym stelażem i aplikacją w 5 kolorach przeznaczona dla 6 dzieci. Półeczka z przegródkami oraz ławeczka wykonane z płyty laminowanej w tonacji jasnego buku. Pod ławeczką metalowe pręty na buty pozwalające utrzymać czystość pod szatnią. • wys. siedziska 34 cm • wym. 136 x 42 x 137 cm</w:t>
            </w:r>
          </w:p>
        </w:tc>
        <w:tc>
          <w:tcPr>
            <w:tcW w:w="1146"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c>
          <w:tcPr>
            <w:tcW w:w="2115"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r>
      <w:tr w:rsidR="00B90503" w:rsidRPr="00933F3F" w:rsidTr="00933F3F">
        <w:trPr>
          <w:trHeight w:val="1700"/>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
              <w:jc w:val="center"/>
              <w:rPr>
                <w:rFonts w:ascii="Times New Roman" w:hAnsi="Times New Roman" w:cs="Times New Roman"/>
                <w:sz w:val="20"/>
                <w:szCs w:val="20"/>
              </w:rPr>
            </w:pPr>
            <w:r w:rsidRPr="00933F3F">
              <w:rPr>
                <w:rFonts w:ascii="Times New Roman" w:eastAsia="Tahoma" w:hAnsi="Times New Roman" w:cs="Times New Roman"/>
                <w:sz w:val="20"/>
                <w:szCs w:val="20"/>
              </w:rPr>
              <w:t xml:space="preserve"> 8</w:t>
            </w:r>
          </w:p>
        </w:tc>
        <w:tc>
          <w:tcPr>
            <w:tcW w:w="2436" w:type="dxa"/>
            <w:tcBorders>
              <w:top w:val="single" w:sz="8" w:space="0" w:color="000000"/>
              <w:left w:val="single" w:sz="8" w:space="0" w:color="000000"/>
              <w:bottom w:val="single" w:sz="8" w:space="0" w:color="000000"/>
              <w:right w:val="single" w:sz="8" w:space="0" w:color="000000"/>
            </w:tcBorders>
          </w:tcPr>
          <w:p w:rsidR="00B90503" w:rsidRPr="00933F3F" w:rsidRDefault="00B90503">
            <w:pPr>
              <w:rPr>
                <w:rFonts w:ascii="Times New Roman" w:hAnsi="Times New Roman" w:cs="Times New Roman"/>
                <w:sz w:val="20"/>
                <w:szCs w:val="20"/>
              </w:rPr>
            </w:pPr>
            <w:r w:rsidRPr="00933F3F">
              <w:rPr>
                <w:rFonts w:ascii="Times New Roman" w:eastAsia="Tahoma" w:hAnsi="Times New Roman" w:cs="Times New Roman"/>
                <w:sz w:val="20"/>
                <w:szCs w:val="20"/>
              </w:rPr>
              <w:t>Szatnia Chmurka 3 ze stelażem - żółta</w:t>
            </w:r>
          </w:p>
        </w:tc>
        <w:tc>
          <w:tcPr>
            <w:tcW w:w="115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298"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28" w:right="374"/>
              <w:rPr>
                <w:rFonts w:ascii="Times New Roman" w:hAnsi="Times New Roman" w:cs="Times New Roman"/>
                <w:sz w:val="20"/>
                <w:szCs w:val="20"/>
              </w:rPr>
            </w:pPr>
            <w:r w:rsidRPr="00933F3F">
              <w:rPr>
                <w:rFonts w:ascii="Times New Roman" w:eastAsia="Tahoma" w:hAnsi="Times New Roman" w:cs="Times New Roman"/>
                <w:sz w:val="20"/>
                <w:szCs w:val="20"/>
              </w:rPr>
              <w:t>Stabilna i funkcjonalna szatnia z metalowym stelażem i aplikacją w 5 kolorach przeznaczona dla 3 dzieci. Półeczka z przegródkami oraz ławeczka wykonane z płyty laminowanej w tonacji jasnego buku. Pod ławeczką metalowe pręty na buty pozwalające utrzymać czystość pod szatnią. • wys. siedziska 34 cm • wym. 72 x 42 x 137 cm</w:t>
            </w:r>
          </w:p>
        </w:tc>
        <w:tc>
          <w:tcPr>
            <w:tcW w:w="1146"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c>
          <w:tcPr>
            <w:tcW w:w="2115"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r>
      <w:tr w:rsidR="00B90503" w:rsidRPr="00933F3F" w:rsidTr="00933F3F">
        <w:trPr>
          <w:trHeight w:val="1247"/>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
              <w:jc w:val="center"/>
              <w:rPr>
                <w:rFonts w:ascii="Times New Roman" w:hAnsi="Times New Roman" w:cs="Times New Roman"/>
                <w:sz w:val="20"/>
                <w:szCs w:val="20"/>
              </w:rPr>
            </w:pPr>
            <w:r w:rsidRPr="00933F3F">
              <w:rPr>
                <w:rFonts w:ascii="Times New Roman" w:eastAsia="Tahoma" w:hAnsi="Times New Roman" w:cs="Times New Roman"/>
                <w:sz w:val="20"/>
                <w:szCs w:val="20"/>
              </w:rPr>
              <w:t xml:space="preserve"> 9</w:t>
            </w:r>
          </w:p>
        </w:tc>
        <w:tc>
          <w:tcPr>
            <w:tcW w:w="2436" w:type="dxa"/>
            <w:tcBorders>
              <w:top w:val="single" w:sz="8" w:space="0" w:color="000000"/>
              <w:left w:val="single" w:sz="8" w:space="0" w:color="000000"/>
              <w:bottom w:val="single" w:sz="8" w:space="0" w:color="000000"/>
              <w:right w:val="single" w:sz="8" w:space="0" w:color="000000"/>
            </w:tcBorders>
          </w:tcPr>
          <w:p w:rsidR="00B90503" w:rsidRPr="00933F3F" w:rsidRDefault="00B90503">
            <w:pPr>
              <w:rPr>
                <w:rFonts w:ascii="Times New Roman" w:hAnsi="Times New Roman" w:cs="Times New Roman"/>
                <w:sz w:val="20"/>
                <w:szCs w:val="20"/>
              </w:rPr>
            </w:pPr>
            <w:r w:rsidRPr="00933F3F">
              <w:rPr>
                <w:rFonts w:ascii="Times New Roman" w:eastAsia="Tahoma" w:hAnsi="Times New Roman" w:cs="Times New Roman"/>
                <w:sz w:val="20"/>
                <w:szCs w:val="20"/>
              </w:rPr>
              <w:t>Szatnia Chmurka 6 ze stelażem - pomarańczowa</w:t>
            </w:r>
          </w:p>
        </w:tc>
        <w:tc>
          <w:tcPr>
            <w:tcW w:w="115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4 SZT.</w:t>
            </w:r>
          </w:p>
        </w:tc>
        <w:tc>
          <w:tcPr>
            <w:tcW w:w="7298"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28" w:right="374"/>
              <w:rPr>
                <w:rFonts w:ascii="Times New Roman" w:hAnsi="Times New Roman" w:cs="Times New Roman"/>
                <w:sz w:val="20"/>
                <w:szCs w:val="20"/>
              </w:rPr>
            </w:pPr>
            <w:r w:rsidRPr="00933F3F">
              <w:rPr>
                <w:rFonts w:ascii="Times New Roman" w:eastAsia="Tahoma" w:hAnsi="Times New Roman" w:cs="Times New Roman"/>
                <w:sz w:val="20"/>
                <w:szCs w:val="20"/>
              </w:rPr>
              <w:t>Stabilna i funkcjonalna szatnia z metalowym stelażem i aplikacją w 5 kolorach przeznaczona dla 6 dzieci. Półeczka z przegródkami oraz ławeczka wykonane z płyty laminowanej w tonacji jasnego buku. Pod ławeczką metalowe pręty na buty pozwalające utrzymać czystość pod szatnią. • wys. siedziska 34 cm • wym. 136 x 42 x 137 cm</w:t>
            </w:r>
          </w:p>
        </w:tc>
        <w:tc>
          <w:tcPr>
            <w:tcW w:w="1146"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c>
          <w:tcPr>
            <w:tcW w:w="2115"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r>
    </w:tbl>
    <w:p w:rsidR="00FF18C2" w:rsidRPr="00933F3F" w:rsidRDefault="00FF18C2">
      <w:pPr>
        <w:spacing w:after="0"/>
        <w:ind w:left="-601" w:right="5565"/>
        <w:rPr>
          <w:rFonts w:ascii="Times New Roman" w:hAnsi="Times New Roman" w:cs="Times New Roman"/>
          <w:sz w:val="20"/>
          <w:szCs w:val="20"/>
        </w:rPr>
      </w:pPr>
    </w:p>
    <w:tbl>
      <w:tblPr>
        <w:tblStyle w:val="TableGrid"/>
        <w:tblW w:w="14439" w:type="dxa"/>
        <w:tblInd w:w="10" w:type="dxa"/>
        <w:tblCellMar>
          <w:top w:w="60" w:type="dxa"/>
          <w:left w:w="30" w:type="dxa"/>
          <w:bottom w:w="15" w:type="dxa"/>
          <w:right w:w="30" w:type="dxa"/>
        </w:tblCellMar>
        <w:tblLook w:val="04A0" w:firstRow="1" w:lastRow="0" w:firstColumn="1" w:lastColumn="0" w:noHBand="0" w:noVBand="1"/>
      </w:tblPr>
      <w:tblGrid>
        <w:gridCol w:w="427"/>
        <w:gridCol w:w="2437"/>
        <w:gridCol w:w="1299"/>
        <w:gridCol w:w="7157"/>
        <w:gridCol w:w="1148"/>
        <w:gridCol w:w="1971"/>
      </w:tblGrid>
      <w:tr w:rsidR="00B90503" w:rsidRPr="00933F3F" w:rsidTr="00933F3F">
        <w:trPr>
          <w:trHeight w:val="851"/>
        </w:trPr>
        <w:tc>
          <w:tcPr>
            <w:tcW w:w="427" w:type="dxa"/>
            <w:tcBorders>
              <w:top w:val="single" w:sz="8" w:space="0" w:color="000000"/>
              <w:left w:val="single" w:sz="8" w:space="0" w:color="000000"/>
              <w:bottom w:val="single" w:sz="8" w:space="0" w:color="000000"/>
              <w:right w:val="single" w:sz="8" w:space="0" w:color="000000"/>
            </w:tcBorders>
            <w:vAlign w:val="center"/>
          </w:tcPr>
          <w:p w:rsidR="00B90503" w:rsidRPr="00933F3F" w:rsidRDefault="00B90503">
            <w:pPr>
              <w:ind w:left="72"/>
              <w:rPr>
                <w:rFonts w:ascii="Times New Roman" w:hAnsi="Times New Roman" w:cs="Times New Roman"/>
                <w:sz w:val="20"/>
                <w:szCs w:val="20"/>
              </w:rPr>
            </w:pPr>
            <w:r w:rsidRPr="00933F3F">
              <w:rPr>
                <w:rFonts w:ascii="Times New Roman" w:eastAsia="Tahoma" w:hAnsi="Times New Roman" w:cs="Times New Roman"/>
                <w:b/>
                <w:sz w:val="20"/>
                <w:szCs w:val="20"/>
              </w:rPr>
              <w:t>Lp.</w:t>
            </w:r>
          </w:p>
        </w:tc>
        <w:tc>
          <w:tcPr>
            <w:tcW w:w="2437" w:type="dxa"/>
            <w:tcBorders>
              <w:top w:val="single" w:sz="8" w:space="0" w:color="000000"/>
              <w:left w:val="single" w:sz="8" w:space="0" w:color="000000"/>
              <w:bottom w:val="single" w:sz="8" w:space="0" w:color="000000"/>
              <w:right w:val="single" w:sz="8" w:space="0" w:color="000000"/>
            </w:tcBorders>
            <w:vAlign w:val="center"/>
          </w:tcPr>
          <w:p w:rsidR="00B90503" w:rsidRPr="00933F3F" w:rsidRDefault="00B90503">
            <w:pPr>
              <w:ind w:left="384"/>
              <w:rPr>
                <w:rFonts w:ascii="Times New Roman" w:hAnsi="Times New Roman" w:cs="Times New Roman"/>
                <w:sz w:val="20"/>
                <w:szCs w:val="20"/>
              </w:rPr>
            </w:pPr>
            <w:r w:rsidRPr="00933F3F">
              <w:rPr>
                <w:rFonts w:ascii="Times New Roman" w:eastAsia="Tahoma" w:hAnsi="Times New Roman" w:cs="Times New Roman"/>
                <w:b/>
                <w:sz w:val="20"/>
                <w:szCs w:val="20"/>
              </w:rPr>
              <w:t xml:space="preserve">Nazwa </w:t>
            </w:r>
          </w:p>
        </w:tc>
        <w:tc>
          <w:tcPr>
            <w:tcW w:w="1299" w:type="dxa"/>
            <w:tcBorders>
              <w:top w:val="single" w:sz="8" w:space="0" w:color="000000"/>
              <w:left w:val="single" w:sz="8" w:space="0" w:color="000000"/>
              <w:bottom w:val="single" w:sz="8" w:space="0" w:color="000000"/>
              <w:right w:val="single" w:sz="8" w:space="0" w:color="000000"/>
            </w:tcBorders>
            <w:vAlign w:val="center"/>
          </w:tcPr>
          <w:p w:rsidR="00B90503" w:rsidRPr="00933F3F" w:rsidRDefault="00B90503">
            <w:pPr>
              <w:ind w:right="21"/>
              <w:jc w:val="center"/>
              <w:rPr>
                <w:rFonts w:ascii="Times New Roman" w:hAnsi="Times New Roman" w:cs="Times New Roman"/>
                <w:sz w:val="20"/>
                <w:szCs w:val="20"/>
              </w:rPr>
            </w:pPr>
            <w:r w:rsidRPr="00933F3F">
              <w:rPr>
                <w:rFonts w:ascii="Times New Roman" w:eastAsia="Tahoma" w:hAnsi="Times New Roman" w:cs="Times New Roman"/>
                <w:b/>
                <w:sz w:val="20"/>
                <w:szCs w:val="20"/>
              </w:rPr>
              <w:t>Ilość/J.m.</w:t>
            </w:r>
          </w:p>
        </w:tc>
        <w:tc>
          <w:tcPr>
            <w:tcW w:w="7157" w:type="dxa"/>
            <w:tcBorders>
              <w:top w:val="single" w:sz="8" w:space="0" w:color="000000"/>
              <w:left w:val="single" w:sz="8" w:space="0" w:color="000000"/>
              <w:bottom w:val="single" w:sz="8" w:space="0" w:color="000000"/>
              <w:right w:val="single" w:sz="4" w:space="0" w:color="auto"/>
            </w:tcBorders>
            <w:vAlign w:val="center"/>
          </w:tcPr>
          <w:p w:rsidR="00B90503" w:rsidRPr="00933F3F" w:rsidRDefault="00B90503">
            <w:pPr>
              <w:ind w:right="90"/>
              <w:jc w:val="center"/>
              <w:rPr>
                <w:rFonts w:ascii="Times New Roman" w:hAnsi="Times New Roman" w:cs="Times New Roman"/>
                <w:sz w:val="20"/>
                <w:szCs w:val="20"/>
              </w:rPr>
            </w:pPr>
            <w:r w:rsidRPr="00933F3F">
              <w:rPr>
                <w:rFonts w:ascii="Times New Roman" w:eastAsia="Tahoma" w:hAnsi="Times New Roman" w:cs="Times New Roman"/>
                <w:b/>
                <w:sz w:val="20"/>
                <w:szCs w:val="20"/>
              </w:rPr>
              <w:t>Opis</w:t>
            </w:r>
          </w:p>
        </w:tc>
        <w:tc>
          <w:tcPr>
            <w:tcW w:w="1148" w:type="dxa"/>
            <w:tcBorders>
              <w:top w:val="single" w:sz="4" w:space="0" w:color="auto"/>
              <w:left w:val="single" w:sz="4" w:space="0" w:color="auto"/>
              <w:bottom w:val="single" w:sz="4" w:space="0" w:color="auto"/>
              <w:right w:val="single" w:sz="4" w:space="0" w:color="auto"/>
            </w:tcBorders>
            <w:vAlign w:val="center"/>
          </w:tcPr>
          <w:p w:rsidR="00B90503" w:rsidRPr="00933F3F" w:rsidRDefault="00B90503">
            <w:pPr>
              <w:ind w:right="160"/>
              <w:jc w:val="center"/>
              <w:rPr>
                <w:rFonts w:ascii="Times New Roman" w:hAnsi="Times New Roman" w:cs="Times New Roman"/>
                <w:sz w:val="20"/>
                <w:szCs w:val="20"/>
              </w:rPr>
            </w:pPr>
            <w:r w:rsidRPr="00933F3F">
              <w:rPr>
                <w:rFonts w:ascii="Times New Roman" w:eastAsia="Tahoma" w:hAnsi="Times New Roman" w:cs="Times New Roman"/>
                <w:b/>
                <w:sz w:val="20"/>
                <w:szCs w:val="20"/>
              </w:rPr>
              <w:t>Cena netto</w:t>
            </w:r>
          </w:p>
        </w:tc>
        <w:tc>
          <w:tcPr>
            <w:tcW w:w="1971" w:type="dxa"/>
            <w:tcBorders>
              <w:top w:val="single" w:sz="4" w:space="0" w:color="auto"/>
              <w:left w:val="single" w:sz="4" w:space="0" w:color="auto"/>
              <w:bottom w:val="single" w:sz="4" w:space="0" w:color="auto"/>
              <w:right w:val="single" w:sz="4" w:space="0" w:color="auto"/>
            </w:tcBorders>
          </w:tcPr>
          <w:p w:rsidR="00B90503" w:rsidRPr="00933F3F" w:rsidRDefault="00B90503" w:rsidP="004A65E9">
            <w:pPr>
              <w:rPr>
                <w:rFonts w:ascii="Times New Roman" w:hAnsi="Times New Roman" w:cs="Times New Roman"/>
                <w:sz w:val="20"/>
                <w:szCs w:val="20"/>
              </w:rPr>
            </w:pPr>
          </w:p>
          <w:p w:rsidR="00B90503" w:rsidRPr="00933F3F" w:rsidRDefault="00B90503" w:rsidP="004A65E9">
            <w:pPr>
              <w:rPr>
                <w:rFonts w:ascii="Times New Roman" w:eastAsia="Tahoma" w:hAnsi="Times New Roman" w:cs="Times New Roman"/>
                <w:b/>
                <w:sz w:val="20"/>
                <w:szCs w:val="20"/>
              </w:rPr>
            </w:pPr>
            <w:r w:rsidRPr="00933F3F">
              <w:rPr>
                <w:rFonts w:ascii="Times New Roman" w:hAnsi="Times New Roman" w:cs="Times New Roman"/>
                <w:sz w:val="20"/>
                <w:szCs w:val="20"/>
              </w:rPr>
              <w:t>Cena brutto</w:t>
            </w:r>
          </w:p>
        </w:tc>
      </w:tr>
      <w:tr w:rsidR="00B90503" w:rsidRPr="00933F3F" w:rsidTr="00933F3F">
        <w:trPr>
          <w:trHeight w:val="1271"/>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66"/>
              <w:rPr>
                <w:rFonts w:ascii="Times New Roman" w:hAnsi="Times New Roman" w:cs="Times New Roman"/>
                <w:sz w:val="20"/>
                <w:szCs w:val="20"/>
              </w:rPr>
            </w:pPr>
            <w:r w:rsidRPr="00933F3F">
              <w:rPr>
                <w:rFonts w:ascii="Times New Roman" w:eastAsia="Tahoma" w:hAnsi="Times New Roman" w:cs="Times New Roman"/>
                <w:sz w:val="20"/>
                <w:szCs w:val="20"/>
              </w:rPr>
              <w:t xml:space="preserve"> 10</w:t>
            </w:r>
          </w:p>
        </w:tc>
        <w:tc>
          <w:tcPr>
            <w:tcW w:w="2437" w:type="dxa"/>
            <w:tcBorders>
              <w:top w:val="single" w:sz="8" w:space="0" w:color="000000"/>
              <w:left w:val="single" w:sz="8" w:space="0" w:color="000000"/>
              <w:bottom w:val="single" w:sz="8" w:space="0" w:color="000000"/>
              <w:right w:val="single" w:sz="8" w:space="0" w:color="000000"/>
            </w:tcBorders>
          </w:tcPr>
          <w:p w:rsidR="00B90503" w:rsidRPr="00933F3F" w:rsidRDefault="00B90503">
            <w:pPr>
              <w:rPr>
                <w:rFonts w:ascii="Times New Roman" w:hAnsi="Times New Roman" w:cs="Times New Roman"/>
                <w:sz w:val="20"/>
                <w:szCs w:val="20"/>
              </w:rPr>
            </w:pPr>
            <w:r w:rsidRPr="00933F3F">
              <w:rPr>
                <w:rFonts w:ascii="Times New Roman" w:eastAsia="Tahoma" w:hAnsi="Times New Roman" w:cs="Times New Roman"/>
                <w:sz w:val="20"/>
                <w:szCs w:val="20"/>
              </w:rPr>
              <w:t>Szatnia Chmurka 3 ze stelażem - pomarańczowa</w:t>
            </w:r>
          </w:p>
        </w:tc>
        <w:tc>
          <w:tcPr>
            <w:tcW w:w="129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15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28" w:right="374"/>
              <w:rPr>
                <w:rFonts w:ascii="Times New Roman" w:hAnsi="Times New Roman" w:cs="Times New Roman"/>
                <w:sz w:val="20"/>
                <w:szCs w:val="20"/>
              </w:rPr>
            </w:pPr>
            <w:r w:rsidRPr="00933F3F">
              <w:rPr>
                <w:rFonts w:ascii="Times New Roman" w:eastAsia="Tahoma" w:hAnsi="Times New Roman" w:cs="Times New Roman"/>
                <w:sz w:val="20"/>
                <w:szCs w:val="20"/>
              </w:rPr>
              <w:t>Stabilna i funkcjonalna szatnia z metalowym stelażem i aplikacją w 5 kolorach przeznaczona dla 3 dzieci. Półeczka z przegródkami oraz ławeczka wykonane z płyty laminowanej w tonacji jasnego buku. Pod ławeczką metalowe pręty na buty pozwalające utrzymać czystość pod szatnią. • wys. siedziska 34 cm • wym. 72 x 42 x 137 cm</w:t>
            </w:r>
          </w:p>
        </w:tc>
        <w:tc>
          <w:tcPr>
            <w:tcW w:w="1148" w:type="dxa"/>
            <w:tcBorders>
              <w:top w:val="single" w:sz="4" w:space="0" w:color="auto"/>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c>
          <w:tcPr>
            <w:tcW w:w="1971" w:type="dxa"/>
            <w:tcBorders>
              <w:top w:val="single" w:sz="4" w:space="0" w:color="auto"/>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r>
      <w:tr w:rsidR="00B90503" w:rsidRPr="00933F3F" w:rsidTr="00933F3F">
        <w:trPr>
          <w:trHeight w:val="588"/>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66"/>
              <w:rPr>
                <w:rFonts w:ascii="Times New Roman" w:hAnsi="Times New Roman" w:cs="Times New Roman"/>
                <w:sz w:val="20"/>
                <w:szCs w:val="20"/>
              </w:rPr>
            </w:pPr>
            <w:r w:rsidRPr="00933F3F">
              <w:rPr>
                <w:rFonts w:ascii="Times New Roman" w:eastAsia="Tahoma" w:hAnsi="Times New Roman" w:cs="Times New Roman"/>
                <w:sz w:val="20"/>
                <w:szCs w:val="20"/>
              </w:rPr>
              <w:t xml:space="preserve"> 11</w:t>
            </w:r>
          </w:p>
        </w:tc>
        <w:tc>
          <w:tcPr>
            <w:tcW w:w="2437" w:type="dxa"/>
            <w:tcBorders>
              <w:top w:val="single" w:sz="8" w:space="0" w:color="000000"/>
              <w:left w:val="single" w:sz="8" w:space="0" w:color="000000"/>
              <w:bottom w:val="single" w:sz="8" w:space="0" w:color="000000"/>
              <w:right w:val="single" w:sz="8" w:space="0" w:color="000000"/>
            </w:tcBorders>
          </w:tcPr>
          <w:p w:rsidR="00B90503" w:rsidRPr="00933F3F" w:rsidRDefault="00B90503">
            <w:pPr>
              <w:rPr>
                <w:rFonts w:ascii="Times New Roman" w:hAnsi="Times New Roman" w:cs="Times New Roman"/>
                <w:sz w:val="20"/>
                <w:szCs w:val="20"/>
              </w:rPr>
            </w:pPr>
            <w:r w:rsidRPr="00933F3F">
              <w:rPr>
                <w:rFonts w:ascii="Times New Roman" w:eastAsia="Tahoma" w:hAnsi="Times New Roman" w:cs="Times New Roman"/>
                <w:sz w:val="20"/>
                <w:szCs w:val="20"/>
              </w:rPr>
              <w:t>Makatka Ogłoszenia - z ciuchcią</w:t>
            </w:r>
          </w:p>
        </w:tc>
        <w:tc>
          <w:tcPr>
            <w:tcW w:w="129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5 SZT.</w:t>
            </w:r>
          </w:p>
        </w:tc>
        <w:tc>
          <w:tcPr>
            <w:tcW w:w="7157" w:type="dxa"/>
            <w:tcBorders>
              <w:top w:val="single" w:sz="8" w:space="0" w:color="000000"/>
              <w:left w:val="single" w:sz="8" w:space="0" w:color="000000"/>
              <w:bottom w:val="single" w:sz="8" w:space="0" w:color="000000"/>
              <w:right w:val="single" w:sz="8" w:space="0" w:color="000000"/>
            </w:tcBorders>
          </w:tcPr>
          <w:p w:rsidR="00B90503" w:rsidRPr="00933F3F" w:rsidRDefault="00B90503">
            <w:pPr>
              <w:spacing w:line="286" w:lineRule="auto"/>
              <w:ind w:left="28" w:right="117"/>
              <w:rPr>
                <w:rFonts w:ascii="Times New Roman" w:hAnsi="Times New Roman" w:cs="Times New Roman"/>
                <w:sz w:val="20"/>
                <w:szCs w:val="20"/>
              </w:rPr>
            </w:pPr>
            <w:r w:rsidRPr="00933F3F">
              <w:rPr>
                <w:rFonts w:ascii="Times New Roman" w:eastAsia="Tahoma" w:hAnsi="Times New Roman" w:cs="Times New Roman"/>
                <w:sz w:val="20"/>
                <w:szCs w:val="20"/>
              </w:rPr>
              <w:t xml:space="preserve">Wszystkie elementy makatki przymocowane są na stałe. • wym. </w:t>
            </w:r>
          </w:p>
          <w:p w:rsidR="00B90503" w:rsidRPr="00933F3F" w:rsidRDefault="00B90503">
            <w:pPr>
              <w:ind w:left="28"/>
              <w:rPr>
                <w:rFonts w:ascii="Times New Roman" w:hAnsi="Times New Roman" w:cs="Times New Roman"/>
                <w:sz w:val="20"/>
                <w:szCs w:val="20"/>
              </w:rPr>
            </w:pPr>
            <w:r w:rsidRPr="00933F3F">
              <w:rPr>
                <w:rFonts w:ascii="Times New Roman" w:eastAsia="Tahoma" w:hAnsi="Times New Roman" w:cs="Times New Roman"/>
                <w:sz w:val="20"/>
                <w:szCs w:val="20"/>
              </w:rPr>
              <w:t>89 x 67 cm</w:t>
            </w:r>
          </w:p>
        </w:tc>
        <w:tc>
          <w:tcPr>
            <w:tcW w:w="1148"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c>
          <w:tcPr>
            <w:tcW w:w="1971"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r>
      <w:tr w:rsidR="00B90503" w:rsidRPr="00933F3F" w:rsidTr="00933F3F">
        <w:trPr>
          <w:trHeight w:val="797"/>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66"/>
              <w:rPr>
                <w:rFonts w:ascii="Times New Roman" w:hAnsi="Times New Roman" w:cs="Times New Roman"/>
                <w:sz w:val="20"/>
                <w:szCs w:val="20"/>
              </w:rPr>
            </w:pPr>
            <w:r w:rsidRPr="00933F3F">
              <w:rPr>
                <w:rFonts w:ascii="Times New Roman" w:eastAsia="Tahoma" w:hAnsi="Times New Roman" w:cs="Times New Roman"/>
                <w:sz w:val="20"/>
                <w:szCs w:val="20"/>
              </w:rPr>
              <w:lastRenderedPageBreak/>
              <w:t xml:space="preserve"> 12</w:t>
            </w:r>
          </w:p>
        </w:tc>
        <w:tc>
          <w:tcPr>
            <w:tcW w:w="2437" w:type="dxa"/>
            <w:tcBorders>
              <w:top w:val="single" w:sz="8" w:space="0" w:color="000000"/>
              <w:left w:val="single" w:sz="8" w:space="0" w:color="000000"/>
              <w:bottom w:val="single" w:sz="8" w:space="0" w:color="000000"/>
              <w:right w:val="single" w:sz="8" w:space="0" w:color="000000"/>
            </w:tcBorders>
          </w:tcPr>
          <w:p w:rsidR="00B90503" w:rsidRPr="00933F3F" w:rsidRDefault="00B90503">
            <w:pPr>
              <w:rPr>
                <w:rFonts w:ascii="Times New Roman" w:hAnsi="Times New Roman" w:cs="Times New Roman"/>
                <w:sz w:val="20"/>
                <w:szCs w:val="20"/>
              </w:rPr>
            </w:pPr>
            <w:r w:rsidRPr="00933F3F">
              <w:rPr>
                <w:rFonts w:ascii="Times New Roman" w:eastAsia="Tahoma" w:hAnsi="Times New Roman" w:cs="Times New Roman"/>
                <w:sz w:val="20"/>
                <w:szCs w:val="20"/>
              </w:rPr>
              <w:t>Makatka na jadłospis</w:t>
            </w:r>
          </w:p>
        </w:tc>
        <w:tc>
          <w:tcPr>
            <w:tcW w:w="129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15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28" w:right="133"/>
              <w:rPr>
                <w:rFonts w:ascii="Times New Roman" w:hAnsi="Times New Roman" w:cs="Times New Roman"/>
                <w:sz w:val="20"/>
                <w:szCs w:val="20"/>
              </w:rPr>
            </w:pPr>
            <w:r w:rsidRPr="00933F3F">
              <w:rPr>
                <w:rFonts w:ascii="Times New Roman" w:eastAsia="Tahoma" w:hAnsi="Times New Roman" w:cs="Times New Roman"/>
                <w:sz w:val="20"/>
                <w:szCs w:val="20"/>
              </w:rPr>
              <w:t>Makatka w kształcie garnuszka, z warzywami. Można na niej umieścić jadłospis na dzień lub tydzień w przedszkolu. • miejsce na jadłospis formatu A4 • wym. 47 x 52 cm</w:t>
            </w:r>
          </w:p>
        </w:tc>
        <w:tc>
          <w:tcPr>
            <w:tcW w:w="1148"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c>
          <w:tcPr>
            <w:tcW w:w="1971"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r>
      <w:tr w:rsidR="00B90503" w:rsidRPr="00933F3F" w:rsidTr="00933F3F">
        <w:trPr>
          <w:trHeight w:val="852"/>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66"/>
              <w:rPr>
                <w:rFonts w:ascii="Times New Roman" w:hAnsi="Times New Roman" w:cs="Times New Roman"/>
                <w:sz w:val="20"/>
                <w:szCs w:val="20"/>
              </w:rPr>
            </w:pPr>
            <w:r w:rsidRPr="00933F3F">
              <w:rPr>
                <w:rFonts w:ascii="Times New Roman" w:eastAsia="Tahoma" w:hAnsi="Times New Roman" w:cs="Times New Roman"/>
                <w:sz w:val="20"/>
                <w:szCs w:val="20"/>
              </w:rPr>
              <w:t xml:space="preserve"> 13</w:t>
            </w:r>
          </w:p>
        </w:tc>
        <w:tc>
          <w:tcPr>
            <w:tcW w:w="2437" w:type="dxa"/>
            <w:tcBorders>
              <w:top w:val="single" w:sz="8" w:space="0" w:color="000000"/>
              <w:left w:val="single" w:sz="8" w:space="0" w:color="000000"/>
              <w:bottom w:val="single" w:sz="8" w:space="0" w:color="000000"/>
              <w:right w:val="single" w:sz="8" w:space="0" w:color="000000"/>
            </w:tcBorders>
          </w:tcPr>
          <w:p w:rsidR="00B90503" w:rsidRPr="00933F3F" w:rsidRDefault="00B90503">
            <w:pPr>
              <w:rPr>
                <w:rFonts w:ascii="Times New Roman" w:hAnsi="Times New Roman" w:cs="Times New Roman"/>
                <w:sz w:val="20"/>
                <w:szCs w:val="20"/>
              </w:rPr>
            </w:pPr>
            <w:r w:rsidRPr="00933F3F">
              <w:rPr>
                <w:rFonts w:ascii="Times New Roman" w:eastAsia="Tahoma" w:hAnsi="Times New Roman" w:cs="Times New Roman"/>
                <w:sz w:val="20"/>
                <w:szCs w:val="20"/>
              </w:rPr>
              <w:t>Makatka Jadłospis</w:t>
            </w:r>
          </w:p>
        </w:tc>
        <w:tc>
          <w:tcPr>
            <w:tcW w:w="129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15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28" w:right="133"/>
              <w:rPr>
                <w:rFonts w:ascii="Times New Roman" w:hAnsi="Times New Roman" w:cs="Times New Roman"/>
                <w:sz w:val="20"/>
                <w:szCs w:val="20"/>
              </w:rPr>
            </w:pPr>
            <w:r w:rsidRPr="00933F3F">
              <w:rPr>
                <w:rFonts w:ascii="Times New Roman" w:eastAsia="Tahoma" w:hAnsi="Times New Roman" w:cs="Times New Roman"/>
                <w:sz w:val="20"/>
                <w:szCs w:val="20"/>
              </w:rPr>
              <w:t>Makatka w kształcie garnuszka, z warzywami. Można na niej umieścić jadłospis na dzień lub tydzień w przedszkolu. • miejsce na jadłospis formatu A4 • wym. 47 x 52 cm</w:t>
            </w:r>
          </w:p>
        </w:tc>
        <w:tc>
          <w:tcPr>
            <w:tcW w:w="1148"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c>
          <w:tcPr>
            <w:tcW w:w="1971"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r>
    </w:tbl>
    <w:p w:rsidR="00FF18C2" w:rsidRPr="00933F3F" w:rsidRDefault="00FF18C2">
      <w:pPr>
        <w:spacing w:after="0"/>
        <w:ind w:left="-601" w:right="5565"/>
        <w:rPr>
          <w:rFonts w:ascii="Times New Roman" w:hAnsi="Times New Roman" w:cs="Times New Roman"/>
          <w:sz w:val="20"/>
          <w:szCs w:val="20"/>
        </w:rPr>
      </w:pPr>
    </w:p>
    <w:tbl>
      <w:tblPr>
        <w:tblStyle w:val="TableGrid"/>
        <w:tblW w:w="14439" w:type="dxa"/>
        <w:tblInd w:w="10" w:type="dxa"/>
        <w:tblCellMar>
          <w:top w:w="60" w:type="dxa"/>
          <w:left w:w="30" w:type="dxa"/>
          <w:bottom w:w="15" w:type="dxa"/>
          <w:right w:w="30" w:type="dxa"/>
        </w:tblCellMar>
        <w:tblLook w:val="04A0" w:firstRow="1" w:lastRow="0" w:firstColumn="1" w:lastColumn="0" w:noHBand="0" w:noVBand="1"/>
      </w:tblPr>
      <w:tblGrid>
        <w:gridCol w:w="427"/>
        <w:gridCol w:w="2437"/>
        <w:gridCol w:w="1299"/>
        <w:gridCol w:w="7157"/>
        <w:gridCol w:w="1147"/>
        <w:gridCol w:w="1972"/>
      </w:tblGrid>
      <w:tr w:rsidR="00B90503" w:rsidRPr="00933F3F" w:rsidTr="00933F3F">
        <w:trPr>
          <w:trHeight w:val="1499"/>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66"/>
              <w:rPr>
                <w:rFonts w:ascii="Times New Roman" w:hAnsi="Times New Roman" w:cs="Times New Roman"/>
                <w:sz w:val="20"/>
                <w:szCs w:val="20"/>
              </w:rPr>
            </w:pPr>
            <w:r w:rsidRPr="00933F3F">
              <w:rPr>
                <w:rFonts w:ascii="Times New Roman" w:eastAsia="Tahoma" w:hAnsi="Times New Roman" w:cs="Times New Roman"/>
                <w:sz w:val="20"/>
                <w:szCs w:val="20"/>
              </w:rPr>
              <w:t xml:space="preserve"> 14</w:t>
            </w:r>
          </w:p>
        </w:tc>
        <w:tc>
          <w:tcPr>
            <w:tcW w:w="2437" w:type="dxa"/>
            <w:tcBorders>
              <w:top w:val="single" w:sz="8" w:space="0" w:color="000000"/>
              <w:left w:val="single" w:sz="8" w:space="0" w:color="000000"/>
              <w:bottom w:val="single" w:sz="8" w:space="0" w:color="000000"/>
              <w:right w:val="single" w:sz="8" w:space="0" w:color="000000"/>
            </w:tcBorders>
          </w:tcPr>
          <w:p w:rsidR="00B90503" w:rsidRPr="00933F3F" w:rsidRDefault="00B90503">
            <w:pPr>
              <w:rPr>
                <w:rFonts w:ascii="Times New Roman" w:hAnsi="Times New Roman" w:cs="Times New Roman"/>
                <w:sz w:val="20"/>
                <w:szCs w:val="20"/>
              </w:rPr>
            </w:pPr>
            <w:r w:rsidRPr="00933F3F">
              <w:rPr>
                <w:rFonts w:ascii="Times New Roman" w:eastAsia="Tahoma" w:hAnsi="Times New Roman" w:cs="Times New Roman"/>
                <w:sz w:val="20"/>
                <w:szCs w:val="20"/>
              </w:rPr>
              <w:t>Makatka Pory roku w ogrodzie</w:t>
            </w:r>
          </w:p>
        </w:tc>
        <w:tc>
          <w:tcPr>
            <w:tcW w:w="129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157" w:type="dxa"/>
            <w:tcBorders>
              <w:top w:val="single" w:sz="8" w:space="0" w:color="000000"/>
              <w:left w:val="single" w:sz="8" w:space="0" w:color="000000"/>
              <w:bottom w:val="single" w:sz="8" w:space="0" w:color="000000"/>
              <w:right w:val="single" w:sz="8" w:space="0" w:color="000000"/>
            </w:tcBorders>
          </w:tcPr>
          <w:p w:rsidR="00B90503" w:rsidRPr="00933F3F" w:rsidRDefault="00B90503">
            <w:pPr>
              <w:spacing w:line="286" w:lineRule="auto"/>
              <w:ind w:left="28" w:right="399"/>
              <w:rPr>
                <w:rFonts w:ascii="Times New Roman" w:hAnsi="Times New Roman" w:cs="Times New Roman"/>
                <w:sz w:val="20"/>
                <w:szCs w:val="20"/>
              </w:rPr>
            </w:pPr>
            <w:r w:rsidRPr="00933F3F">
              <w:rPr>
                <w:rFonts w:ascii="Times New Roman" w:eastAsia="Tahoma" w:hAnsi="Times New Roman" w:cs="Times New Roman"/>
                <w:sz w:val="20"/>
                <w:szCs w:val="20"/>
              </w:rPr>
              <w:t xml:space="preserve">Makatka pory roku składa się z 29 ruchomych, przyczepianych za pomocą rzepów elementów. Podstawowe narzędzia do uprawy ziemi, wzrost roślin od wiosny do późnej jesieni oraz zimowy sen ogrodu, przybliża dzieciom, szczególnie tym mieszkającym w mieście, funkcjonujące w przyrodzie cykle. Ogród to także miejsce życia ptaków i owadów. Zimą wieszamy karmnik pamiętając o okresie dokarmiania ptaków. Strach na wróble to postać występująca w wielu baśniach i inscenizacjach. Dzięki solidnej konstrukcji na kiju, może brać udział w przedstawieniach teatralnych. • wym. 80 x 100 cm • wym. </w:t>
            </w:r>
            <w:proofErr w:type="spellStart"/>
            <w:r w:rsidRPr="00933F3F">
              <w:rPr>
                <w:rFonts w:ascii="Times New Roman" w:eastAsia="Tahoma" w:hAnsi="Times New Roman" w:cs="Times New Roman"/>
                <w:sz w:val="20"/>
                <w:szCs w:val="20"/>
              </w:rPr>
              <w:t>elem</w:t>
            </w:r>
            <w:proofErr w:type="spellEnd"/>
            <w:r w:rsidRPr="00933F3F">
              <w:rPr>
                <w:rFonts w:ascii="Times New Roman" w:eastAsia="Tahoma" w:hAnsi="Times New Roman" w:cs="Times New Roman"/>
                <w:sz w:val="20"/>
                <w:szCs w:val="20"/>
              </w:rPr>
              <w:t xml:space="preserve">. od 9 x 4 cm do 64 x 48 </w:t>
            </w:r>
          </w:p>
          <w:p w:rsidR="00B90503" w:rsidRPr="00933F3F" w:rsidRDefault="00B90503">
            <w:pPr>
              <w:ind w:left="28"/>
              <w:rPr>
                <w:rFonts w:ascii="Times New Roman" w:hAnsi="Times New Roman" w:cs="Times New Roman"/>
                <w:sz w:val="20"/>
                <w:szCs w:val="20"/>
              </w:rPr>
            </w:pPr>
            <w:r w:rsidRPr="00933F3F">
              <w:rPr>
                <w:rFonts w:ascii="Times New Roman" w:eastAsia="Tahoma" w:hAnsi="Times New Roman" w:cs="Times New Roman"/>
                <w:sz w:val="20"/>
                <w:szCs w:val="20"/>
              </w:rPr>
              <w:t>cm</w:t>
            </w:r>
          </w:p>
        </w:tc>
        <w:tc>
          <w:tcPr>
            <w:tcW w:w="114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c>
          <w:tcPr>
            <w:tcW w:w="1972" w:type="dxa"/>
            <w:tcBorders>
              <w:top w:val="single" w:sz="4" w:space="0" w:color="auto"/>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r>
      <w:tr w:rsidR="00B90503"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66"/>
              <w:rPr>
                <w:rFonts w:ascii="Times New Roman" w:hAnsi="Times New Roman" w:cs="Times New Roman"/>
                <w:sz w:val="20"/>
                <w:szCs w:val="20"/>
              </w:rPr>
            </w:pPr>
            <w:r w:rsidRPr="00933F3F">
              <w:rPr>
                <w:rFonts w:ascii="Times New Roman" w:eastAsia="Tahoma" w:hAnsi="Times New Roman" w:cs="Times New Roman"/>
                <w:sz w:val="20"/>
                <w:szCs w:val="20"/>
              </w:rPr>
              <w:t xml:space="preserve"> 15</w:t>
            </w:r>
          </w:p>
        </w:tc>
        <w:tc>
          <w:tcPr>
            <w:tcW w:w="2437" w:type="dxa"/>
            <w:tcBorders>
              <w:top w:val="single" w:sz="8" w:space="0" w:color="000000"/>
              <w:left w:val="single" w:sz="8" w:space="0" w:color="000000"/>
              <w:bottom w:val="single" w:sz="8" w:space="0" w:color="000000"/>
              <w:right w:val="single" w:sz="8" w:space="0" w:color="000000"/>
            </w:tcBorders>
          </w:tcPr>
          <w:p w:rsidR="00B90503" w:rsidRPr="00933F3F" w:rsidRDefault="00B90503">
            <w:pPr>
              <w:rPr>
                <w:rFonts w:ascii="Times New Roman" w:hAnsi="Times New Roman" w:cs="Times New Roman"/>
                <w:sz w:val="20"/>
                <w:szCs w:val="20"/>
              </w:rPr>
            </w:pPr>
            <w:r w:rsidRPr="00933F3F">
              <w:rPr>
                <w:rFonts w:ascii="Times New Roman" w:eastAsia="Tahoma" w:hAnsi="Times New Roman" w:cs="Times New Roman"/>
                <w:sz w:val="20"/>
                <w:szCs w:val="20"/>
              </w:rPr>
              <w:t>Makatka Pałac z miarką wzrostu</w:t>
            </w:r>
          </w:p>
        </w:tc>
        <w:tc>
          <w:tcPr>
            <w:tcW w:w="1299"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2 SZT.</w:t>
            </w:r>
          </w:p>
        </w:tc>
        <w:tc>
          <w:tcPr>
            <w:tcW w:w="715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28" w:right="408"/>
              <w:rPr>
                <w:rFonts w:ascii="Times New Roman" w:hAnsi="Times New Roman" w:cs="Times New Roman"/>
                <w:sz w:val="20"/>
                <w:szCs w:val="20"/>
              </w:rPr>
            </w:pPr>
            <w:r w:rsidRPr="00933F3F">
              <w:rPr>
                <w:rFonts w:ascii="Times New Roman" w:eastAsia="Tahoma" w:hAnsi="Times New Roman" w:cs="Times New Roman"/>
                <w:sz w:val="20"/>
                <w:szCs w:val="20"/>
              </w:rPr>
              <w:t>Kolorowa makatka w kształcie pałacu. Dodatkowo w zestawie wieża wzrostu do zaznaczenia oraz porównania wzrostu wszystkich dzieci w grupie. W każde z 24 okienek wieży można włożyć zdjęcia lub imiona dzieci i dzięki wszytemu w nie rzepowi zamocować w odpowiednim miejscu skali i zaznaczyć ich wzrost. Wieża wzrostu może być wieszana niezależnie lub w zestawie z makatką pałac. Dodatkowo u dołu makatki pałac, wewnątrz otwieranej bramy umieszczono okienko "urodzinowe", w którym można przyczepić zdjęcie dziecka świętującego urodziny danego dnia. • wym. 77 x 195 cm • max. wym. zdjęć 5 x 5 cm</w:t>
            </w:r>
          </w:p>
        </w:tc>
        <w:tc>
          <w:tcPr>
            <w:tcW w:w="1147"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B90503" w:rsidRPr="00933F3F" w:rsidRDefault="00B90503">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16</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hAnsi="Times New Roman" w:cs="Times New Roman"/>
                <w:sz w:val="20"/>
                <w:szCs w:val="20"/>
              </w:rPr>
            </w:pPr>
            <w:r w:rsidRPr="00933F3F">
              <w:rPr>
                <w:rFonts w:ascii="Times New Roman" w:eastAsia="Tahoma" w:hAnsi="Times New Roman" w:cs="Times New Roman"/>
                <w:sz w:val="20"/>
                <w:szCs w:val="20"/>
              </w:rPr>
              <w:t>Makatka pory roku</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spacing w:line="286" w:lineRule="auto"/>
              <w:ind w:left="28" w:right="387"/>
              <w:rPr>
                <w:rFonts w:ascii="Times New Roman" w:hAnsi="Times New Roman" w:cs="Times New Roman"/>
                <w:sz w:val="20"/>
                <w:szCs w:val="20"/>
              </w:rPr>
            </w:pPr>
            <w:r w:rsidRPr="00933F3F">
              <w:rPr>
                <w:rFonts w:ascii="Times New Roman" w:eastAsia="Tahoma" w:hAnsi="Times New Roman" w:cs="Times New Roman"/>
                <w:sz w:val="20"/>
                <w:szCs w:val="20"/>
              </w:rPr>
              <w:t>Makatki z ruchomymi elementami przyczepianymi na rzepy pozwalają przemieszczać je w dowolne miejsce. Wykonane z weluru i pianki poliuretanowej. Z tyłu makatki znajdują się o</w:t>
            </w:r>
            <w:r w:rsidR="00735D4A">
              <w:rPr>
                <w:rFonts w:ascii="Times New Roman" w:eastAsia="Tahoma" w:hAnsi="Times New Roman" w:cs="Times New Roman"/>
                <w:sz w:val="20"/>
                <w:szCs w:val="20"/>
              </w:rPr>
              <w:t xml:space="preserve">czka do zawieszania na ścianę. </w:t>
            </w:r>
            <w:r w:rsidRPr="00933F3F">
              <w:rPr>
                <w:rFonts w:ascii="Times New Roman" w:eastAsia="Tahoma" w:hAnsi="Times New Roman" w:cs="Times New Roman"/>
                <w:sz w:val="20"/>
                <w:szCs w:val="20"/>
              </w:rPr>
              <w:t xml:space="preserve">Makatka z ruchomymi elementami na rzepy pozwala ćwiczyć dodawanie i odejmowanie w zakresie do 10 oraz rozpoznawanie pór roku poprzez wymienianie charakterystycznych dla nich atrybutów (śnieg, bałwan, gwiazdki, liście, kwiaty). Pomoc ma kieszeń, w której można umieścić wszystkie części ruchome makatki. • wym. 100 x 120 cm • 10 szt. kwiatków • 10 szt. gruszek • 10 szt. jabłek • 20 szt. </w:t>
            </w:r>
          </w:p>
          <w:p w:rsidR="00C05F59" w:rsidRPr="00933F3F" w:rsidRDefault="00C05F59" w:rsidP="00C05F59">
            <w:pPr>
              <w:ind w:left="28" w:right="218"/>
              <w:rPr>
                <w:rFonts w:ascii="Times New Roman" w:hAnsi="Times New Roman" w:cs="Times New Roman"/>
                <w:sz w:val="20"/>
                <w:szCs w:val="20"/>
              </w:rPr>
            </w:pPr>
            <w:r w:rsidRPr="00933F3F">
              <w:rPr>
                <w:rFonts w:ascii="Times New Roman" w:eastAsia="Tahoma" w:hAnsi="Times New Roman" w:cs="Times New Roman"/>
                <w:sz w:val="20"/>
                <w:szCs w:val="20"/>
              </w:rPr>
              <w:t>listków • 20 szt. gwiazdek zimowych • ok. 20 szt. dodatkowych ruchomych elementów</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lastRenderedPageBreak/>
              <w:t>17</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right="210"/>
              <w:rPr>
                <w:rFonts w:ascii="Times New Roman" w:hAnsi="Times New Roman" w:cs="Times New Roman"/>
                <w:sz w:val="20"/>
                <w:szCs w:val="20"/>
              </w:rPr>
            </w:pPr>
            <w:r w:rsidRPr="00933F3F">
              <w:rPr>
                <w:rFonts w:ascii="Times New Roman" w:eastAsia="Tahoma" w:hAnsi="Times New Roman" w:cs="Times New Roman"/>
                <w:sz w:val="20"/>
                <w:szCs w:val="20"/>
              </w:rPr>
              <w:t>Makatka Lista obecności i humoru - pociąg</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28" w:right="391"/>
              <w:rPr>
                <w:rFonts w:ascii="Times New Roman" w:hAnsi="Times New Roman" w:cs="Times New Roman"/>
                <w:sz w:val="20"/>
                <w:szCs w:val="20"/>
              </w:rPr>
            </w:pPr>
            <w:r w:rsidRPr="00933F3F">
              <w:rPr>
                <w:rFonts w:ascii="Times New Roman" w:eastAsia="Tahoma" w:hAnsi="Times New Roman" w:cs="Times New Roman"/>
                <w:sz w:val="20"/>
                <w:szCs w:val="20"/>
              </w:rPr>
              <w:t xml:space="preserve">Pomoc mająca na celu uczenie dzieci rozpoznawania i nazywania emocji (własnych i kolegów). Wykonana w formie welurowej makatki, na której dzieci mogą każdego dnia przypinać wizytówkę ze swoim imieniem pod jednym z czterech obrazków określających nastrój (radość, smutek, złość, lęk). Jest to także lista obecności. Ostatni wagon w kształcie tortu jest sposobem na uhonorowanie jubilata. Świeczki są ruchome i można je przyczepiać wg potrzeb - tyle, ile dziecko ma lat. • wym. ciuchci 54 x 35 cm • </w:t>
            </w:r>
            <w:proofErr w:type="spellStart"/>
            <w:r w:rsidRPr="00933F3F">
              <w:rPr>
                <w:rFonts w:ascii="Times New Roman" w:eastAsia="Tahoma" w:hAnsi="Times New Roman" w:cs="Times New Roman"/>
                <w:sz w:val="20"/>
                <w:szCs w:val="20"/>
              </w:rPr>
              <w:t>wym</w:t>
            </w:r>
            <w:proofErr w:type="spellEnd"/>
            <w:r w:rsidRPr="00933F3F">
              <w:rPr>
                <w:rFonts w:ascii="Times New Roman" w:eastAsia="Tahoma" w:hAnsi="Times New Roman" w:cs="Times New Roman"/>
                <w:sz w:val="20"/>
                <w:szCs w:val="20"/>
              </w:rPr>
              <w:t xml:space="preserve"> wagoników 37 x 33 i 31 x 33 cm • wym. tortu 32 x 35 cm • 30 wizytówek • 1 identyfikator grupy • 7 świeczek</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18</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hAnsi="Times New Roman" w:cs="Times New Roman"/>
                <w:sz w:val="20"/>
                <w:szCs w:val="20"/>
              </w:rPr>
            </w:pPr>
            <w:r w:rsidRPr="00933F3F">
              <w:rPr>
                <w:rFonts w:ascii="Times New Roman" w:eastAsia="Tahoma" w:hAnsi="Times New Roman" w:cs="Times New Roman"/>
                <w:sz w:val="20"/>
                <w:szCs w:val="20"/>
              </w:rPr>
              <w:t>Tabliczka z muchomorkiem</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2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28" w:right="220"/>
              <w:rPr>
                <w:rFonts w:ascii="Times New Roman" w:hAnsi="Times New Roman" w:cs="Times New Roman"/>
                <w:sz w:val="20"/>
                <w:szCs w:val="20"/>
              </w:rPr>
            </w:pPr>
            <w:r w:rsidRPr="00933F3F">
              <w:rPr>
                <w:rFonts w:ascii="Times New Roman" w:eastAsia="Tahoma" w:hAnsi="Times New Roman" w:cs="Times New Roman"/>
                <w:sz w:val="20"/>
                <w:szCs w:val="20"/>
              </w:rPr>
              <w:t>Tabliczki wykonane z lakierowanej sklejki, z okienkiem z pleksi, do zawieszenia na ścianę. Pozwalają w atrakcyjny sposób oznaczyć nazwę pomieszczenia.\n• wym. 21 x 27,5 cm</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19</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hAnsi="Times New Roman" w:cs="Times New Roman"/>
                <w:sz w:val="20"/>
                <w:szCs w:val="20"/>
              </w:rPr>
            </w:pPr>
            <w:r w:rsidRPr="00933F3F">
              <w:rPr>
                <w:rFonts w:ascii="Times New Roman" w:eastAsia="Tahoma" w:hAnsi="Times New Roman" w:cs="Times New Roman"/>
                <w:sz w:val="20"/>
                <w:szCs w:val="20"/>
              </w:rPr>
              <w:t>Tabliczka ze słoneczkiem</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3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spacing w:line="286" w:lineRule="auto"/>
              <w:ind w:left="28" w:right="220"/>
              <w:rPr>
                <w:rFonts w:ascii="Times New Roman" w:hAnsi="Times New Roman" w:cs="Times New Roman"/>
                <w:sz w:val="20"/>
                <w:szCs w:val="20"/>
              </w:rPr>
            </w:pPr>
            <w:r w:rsidRPr="00933F3F">
              <w:rPr>
                <w:rFonts w:ascii="Times New Roman" w:eastAsia="Tahoma" w:hAnsi="Times New Roman" w:cs="Times New Roman"/>
                <w:sz w:val="20"/>
                <w:szCs w:val="20"/>
              </w:rPr>
              <w:t xml:space="preserve">Tabliczki wykonane z lakierowanej sklejki, z okienkiem z pleksi, do zawieszenia na ścianę. Pozwalają w atrakcyjny sposób oznaczyć nazwę pomieszczenia.\n• wym. 19,5 x 28,5 </w:t>
            </w:r>
          </w:p>
          <w:p w:rsidR="00C05F59" w:rsidRPr="00933F3F" w:rsidRDefault="00C05F59" w:rsidP="00C05F59">
            <w:pPr>
              <w:ind w:left="28"/>
              <w:rPr>
                <w:rFonts w:ascii="Times New Roman" w:hAnsi="Times New Roman" w:cs="Times New Roman"/>
                <w:sz w:val="20"/>
                <w:szCs w:val="20"/>
              </w:rPr>
            </w:pPr>
            <w:r w:rsidRPr="00933F3F">
              <w:rPr>
                <w:rFonts w:ascii="Times New Roman" w:eastAsia="Tahoma" w:hAnsi="Times New Roman" w:cs="Times New Roman"/>
                <w:sz w:val="20"/>
                <w:szCs w:val="20"/>
              </w:rPr>
              <w:t>cm</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20</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hAnsi="Times New Roman" w:cs="Times New Roman"/>
                <w:sz w:val="20"/>
                <w:szCs w:val="20"/>
              </w:rPr>
            </w:pPr>
            <w:r w:rsidRPr="00933F3F">
              <w:rPr>
                <w:rFonts w:ascii="Times New Roman" w:eastAsia="Tahoma" w:hAnsi="Times New Roman" w:cs="Times New Roman"/>
                <w:sz w:val="20"/>
                <w:szCs w:val="20"/>
              </w:rPr>
              <w:t>Tabliczka z żyrafą</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2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28" w:right="220"/>
              <w:rPr>
                <w:rFonts w:ascii="Times New Roman" w:hAnsi="Times New Roman" w:cs="Times New Roman"/>
                <w:sz w:val="20"/>
                <w:szCs w:val="20"/>
              </w:rPr>
            </w:pPr>
            <w:r w:rsidRPr="00933F3F">
              <w:rPr>
                <w:rFonts w:ascii="Times New Roman" w:eastAsia="Tahoma" w:hAnsi="Times New Roman" w:cs="Times New Roman"/>
                <w:sz w:val="20"/>
                <w:szCs w:val="20"/>
              </w:rPr>
              <w:t>Tabliczki wykonane z lakierowanej sklejki, z okienkiem z pleksi, do zawieszenia na ścianę. Pozwalają w atrakcyjny sposób oznaczyć nazwę pomieszczenia.\n• wym. 21 x 25 cm</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21</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hAnsi="Times New Roman" w:cs="Times New Roman"/>
                <w:sz w:val="20"/>
                <w:szCs w:val="20"/>
              </w:rPr>
            </w:pPr>
            <w:r w:rsidRPr="00933F3F">
              <w:rPr>
                <w:rFonts w:ascii="Times New Roman" w:eastAsia="Tahoma" w:hAnsi="Times New Roman" w:cs="Times New Roman"/>
                <w:sz w:val="20"/>
                <w:szCs w:val="20"/>
              </w:rPr>
              <w:t>Tabliczka z motylkiem</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3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28" w:right="220"/>
              <w:rPr>
                <w:rFonts w:ascii="Times New Roman" w:hAnsi="Times New Roman" w:cs="Times New Roman"/>
                <w:sz w:val="20"/>
                <w:szCs w:val="20"/>
              </w:rPr>
            </w:pPr>
            <w:r w:rsidRPr="00933F3F">
              <w:rPr>
                <w:rFonts w:ascii="Times New Roman" w:eastAsia="Tahoma" w:hAnsi="Times New Roman" w:cs="Times New Roman"/>
                <w:sz w:val="20"/>
                <w:szCs w:val="20"/>
              </w:rPr>
              <w:t>Tabliczki wykonane z lakierowanej sklejki, z okienkiem z pleksi, do zawieszenia na ścianę. Pozwalają w atrakcyjny sposób oznaczyć nazwę pomieszczenia.\n• wym. 21 x 26,5 cm</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22</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hAnsi="Times New Roman" w:cs="Times New Roman"/>
                <w:sz w:val="20"/>
                <w:szCs w:val="20"/>
              </w:rPr>
            </w:pPr>
            <w:r w:rsidRPr="00933F3F">
              <w:rPr>
                <w:rFonts w:ascii="Times New Roman" w:eastAsia="Tahoma" w:hAnsi="Times New Roman" w:cs="Times New Roman"/>
                <w:sz w:val="20"/>
                <w:szCs w:val="20"/>
              </w:rPr>
              <w:t>Stonoga na kalosze</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2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spacing w:line="286" w:lineRule="auto"/>
              <w:ind w:left="28" w:right="402"/>
              <w:rPr>
                <w:rFonts w:ascii="Times New Roman" w:hAnsi="Times New Roman" w:cs="Times New Roman"/>
                <w:sz w:val="20"/>
                <w:szCs w:val="20"/>
              </w:rPr>
            </w:pPr>
            <w:r w:rsidRPr="00933F3F">
              <w:rPr>
                <w:rFonts w:ascii="Times New Roman" w:eastAsia="Tahoma" w:hAnsi="Times New Roman" w:cs="Times New Roman"/>
                <w:sz w:val="20"/>
                <w:szCs w:val="20"/>
              </w:rPr>
              <w:t xml:space="preserve">Kolorowa, uśmiechnięta stonoga będzie nie tylko funkcjonalnym meblem, ale także wprowadzi radosną atmosferę do każdej szatni przedszkolnej. Można zawieszać na niej kalosze lub inne obuwie. Nogi są umieszczone na różnych wysokościach i każde dziecko może samodzielnie powiesić czy zdjąć swoje buty. Stojak wykonany ze sklejki. </w:t>
            </w:r>
          </w:p>
          <w:p w:rsidR="00C05F59" w:rsidRPr="00933F3F" w:rsidRDefault="00C05F59" w:rsidP="00C05F59">
            <w:pPr>
              <w:ind w:left="28"/>
              <w:rPr>
                <w:rFonts w:ascii="Times New Roman" w:hAnsi="Times New Roman" w:cs="Times New Roman"/>
                <w:sz w:val="20"/>
                <w:szCs w:val="20"/>
              </w:rPr>
            </w:pPr>
            <w:r w:rsidRPr="00933F3F">
              <w:rPr>
                <w:rFonts w:ascii="Times New Roman" w:eastAsia="Tahoma" w:hAnsi="Times New Roman" w:cs="Times New Roman"/>
                <w:sz w:val="20"/>
                <w:szCs w:val="20"/>
              </w:rPr>
              <w:t># wym. 87,5 x 62 x 170 cm</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23</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hAnsi="Times New Roman" w:cs="Times New Roman"/>
                <w:sz w:val="20"/>
                <w:szCs w:val="20"/>
              </w:rPr>
            </w:pPr>
            <w:r w:rsidRPr="00933F3F">
              <w:rPr>
                <w:rFonts w:ascii="Times New Roman" w:eastAsia="Tahoma" w:hAnsi="Times New Roman" w:cs="Times New Roman"/>
                <w:sz w:val="20"/>
                <w:szCs w:val="20"/>
              </w:rPr>
              <w:t>Tabliczka ze słoneczkiem</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3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spacing w:line="286" w:lineRule="auto"/>
              <w:ind w:left="28" w:right="220"/>
              <w:rPr>
                <w:rFonts w:ascii="Times New Roman" w:hAnsi="Times New Roman" w:cs="Times New Roman"/>
                <w:sz w:val="20"/>
                <w:szCs w:val="20"/>
              </w:rPr>
            </w:pPr>
            <w:r w:rsidRPr="00933F3F">
              <w:rPr>
                <w:rFonts w:ascii="Times New Roman" w:eastAsia="Tahoma" w:hAnsi="Times New Roman" w:cs="Times New Roman"/>
                <w:sz w:val="20"/>
                <w:szCs w:val="20"/>
              </w:rPr>
              <w:t xml:space="preserve">Tabliczki wykonane z lakierowanej sklejki, z okienkiem z pleksi, do zawieszenia na ścianę. Pozwalają w atrakcyjny sposób oznaczyć nazwę pomieszczenia.\n• wym. 19,5 x 28,5 </w:t>
            </w:r>
          </w:p>
          <w:p w:rsidR="00C05F59" w:rsidRPr="00933F3F" w:rsidRDefault="00C05F59" w:rsidP="00C05F59">
            <w:pPr>
              <w:ind w:left="28"/>
              <w:rPr>
                <w:rFonts w:ascii="Times New Roman" w:hAnsi="Times New Roman" w:cs="Times New Roman"/>
                <w:sz w:val="20"/>
                <w:szCs w:val="20"/>
              </w:rPr>
            </w:pPr>
            <w:r w:rsidRPr="00933F3F">
              <w:rPr>
                <w:rFonts w:ascii="Times New Roman" w:eastAsia="Tahoma" w:hAnsi="Times New Roman" w:cs="Times New Roman"/>
                <w:sz w:val="20"/>
                <w:szCs w:val="20"/>
              </w:rPr>
              <w:t>cm</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lastRenderedPageBreak/>
              <w:t>24</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hAnsi="Times New Roman" w:cs="Times New Roman"/>
                <w:sz w:val="20"/>
                <w:szCs w:val="20"/>
              </w:rPr>
            </w:pPr>
            <w:r w:rsidRPr="00933F3F">
              <w:rPr>
                <w:rFonts w:ascii="Times New Roman" w:eastAsia="Tahoma" w:hAnsi="Times New Roman" w:cs="Times New Roman"/>
                <w:sz w:val="20"/>
                <w:szCs w:val="20"/>
              </w:rPr>
              <w:t>Tabliczka z żyrafą</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2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28" w:right="220"/>
              <w:rPr>
                <w:rFonts w:ascii="Times New Roman" w:hAnsi="Times New Roman" w:cs="Times New Roman"/>
                <w:sz w:val="20"/>
                <w:szCs w:val="20"/>
              </w:rPr>
            </w:pPr>
            <w:r w:rsidRPr="00933F3F">
              <w:rPr>
                <w:rFonts w:ascii="Times New Roman" w:eastAsia="Tahoma" w:hAnsi="Times New Roman" w:cs="Times New Roman"/>
                <w:sz w:val="20"/>
                <w:szCs w:val="20"/>
              </w:rPr>
              <w:t>Tabliczki wykonane z lakierowanej sklejki, z okienkiem z pleksi, do zawieszenia na ścianę. Pozwalają w atrakcyjny sposób oznaczyć nazwę pomieszczenia.\n• wym. 21 x 25 cm</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25</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hAnsi="Times New Roman" w:cs="Times New Roman"/>
                <w:sz w:val="20"/>
                <w:szCs w:val="20"/>
              </w:rPr>
            </w:pPr>
            <w:r w:rsidRPr="00933F3F">
              <w:rPr>
                <w:rFonts w:ascii="Times New Roman" w:eastAsia="Tahoma" w:hAnsi="Times New Roman" w:cs="Times New Roman"/>
                <w:sz w:val="20"/>
                <w:szCs w:val="20"/>
              </w:rPr>
              <w:t>Tabliczka z motylkiem</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3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28" w:right="220"/>
              <w:rPr>
                <w:rFonts w:ascii="Times New Roman" w:hAnsi="Times New Roman" w:cs="Times New Roman"/>
                <w:sz w:val="20"/>
                <w:szCs w:val="20"/>
              </w:rPr>
            </w:pPr>
            <w:r w:rsidRPr="00933F3F">
              <w:rPr>
                <w:rFonts w:ascii="Times New Roman" w:eastAsia="Tahoma" w:hAnsi="Times New Roman" w:cs="Times New Roman"/>
                <w:sz w:val="20"/>
                <w:szCs w:val="20"/>
              </w:rPr>
              <w:t>Tabliczki wykonane z lakierowanej sklejki, z okienkiem z pleksi, do zawieszenia na ścianę. Pozwalają w atrakcyjny sposób oznaczyć nazwę pomieszczenia.\n• wym. 21 x 26,5 cm</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26</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hAnsi="Times New Roman" w:cs="Times New Roman"/>
                <w:sz w:val="20"/>
                <w:szCs w:val="20"/>
              </w:rPr>
            </w:pPr>
            <w:r w:rsidRPr="00933F3F">
              <w:rPr>
                <w:rFonts w:ascii="Times New Roman" w:eastAsia="Tahoma" w:hAnsi="Times New Roman" w:cs="Times New Roman"/>
                <w:sz w:val="20"/>
                <w:szCs w:val="20"/>
              </w:rPr>
              <w:t>Stonoga na kalosze</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2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spacing w:line="286" w:lineRule="auto"/>
              <w:ind w:left="28" w:right="402"/>
              <w:rPr>
                <w:rFonts w:ascii="Times New Roman" w:hAnsi="Times New Roman" w:cs="Times New Roman"/>
                <w:sz w:val="20"/>
                <w:szCs w:val="20"/>
              </w:rPr>
            </w:pPr>
            <w:r w:rsidRPr="00933F3F">
              <w:rPr>
                <w:rFonts w:ascii="Times New Roman" w:eastAsia="Tahoma" w:hAnsi="Times New Roman" w:cs="Times New Roman"/>
                <w:sz w:val="20"/>
                <w:szCs w:val="20"/>
              </w:rPr>
              <w:t xml:space="preserve">Kolorowa, uśmiechnięta stonoga będzie nie tylko funkcjonalnym meblem, ale także wprowadzi radosną atmosferę do każdej szatni przedszkolnej. Można zawieszać na niej kalosze lub inne obuwie. Nogi są umieszczone na różnych wysokościach i każde dziecko może samodzielnie powiesić czy zdjąć swoje buty. Stojak wykonany ze sklejki. </w:t>
            </w:r>
          </w:p>
          <w:p w:rsidR="00C05F59" w:rsidRPr="00933F3F" w:rsidRDefault="00C05F59" w:rsidP="00C05F59">
            <w:pPr>
              <w:ind w:left="28"/>
              <w:rPr>
                <w:rFonts w:ascii="Times New Roman" w:hAnsi="Times New Roman" w:cs="Times New Roman"/>
                <w:sz w:val="20"/>
                <w:szCs w:val="20"/>
              </w:rPr>
            </w:pPr>
            <w:r w:rsidRPr="00933F3F">
              <w:rPr>
                <w:rFonts w:ascii="Times New Roman" w:eastAsia="Tahoma" w:hAnsi="Times New Roman" w:cs="Times New Roman"/>
                <w:sz w:val="20"/>
                <w:szCs w:val="20"/>
              </w:rPr>
              <w:t># wym. 87,5 x 62 x 170 cm</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27</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hAnsi="Times New Roman" w:cs="Times New Roman"/>
                <w:sz w:val="20"/>
                <w:szCs w:val="20"/>
              </w:rPr>
            </w:pPr>
            <w:r w:rsidRPr="00933F3F">
              <w:rPr>
                <w:rFonts w:ascii="Times New Roman" w:eastAsia="Tahoma" w:hAnsi="Times New Roman" w:cs="Times New Roman"/>
                <w:sz w:val="20"/>
                <w:szCs w:val="20"/>
              </w:rPr>
              <w:t>Magnetyczna tapeta koło - zielona</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eastAsia="Tahoma" w:hAnsi="Times New Roman" w:cs="Times New Roman"/>
                <w:sz w:val="20"/>
                <w:szCs w:val="20"/>
              </w:rPr>
            </w:pPr>
          </w:p>
          <w:p w:rsidR="00C05F59" w:rsidRPr="00933F3F" w:rsidRDefault="00C05F59" w:rsidP="00C05F59">
            <w:pPr>
              <w:ind w:left="439"/>
              <w:rPr>
                <w:rFonts w:ascii="Times New Roman" w:eastAsia="Tahoma" w:hAnsi="Times New Roman" w:cs="Times New Roman"/>
                <w:sz w:val="20"/>
                <w:szCs w:val="20"/>
              </w:rPr>
            </w:pPr>
          </w:p>
          <w:p w:rsidR="00C05F59" w:rsidRPr="00933F3F" w:rsidRDefault="00C05F59" w:rsidP="00C05F5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1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spacing w:line="286" w:lineRule="auto"/>
              <w:ind w:left="28" w:right="330"/>
              <w:rPr>
                <w:rFonts w:ascii="Times New Roman" w:hAnsi="Times New Roman" w:cs="Times New Roman"/>
                <w:sz w:val="20"/>
                <w:szCs w:val="20"/>
              </w:rPr>
            </w:pPr>
            <w:r w:rsidRPr="00933F3F">
              <w:rPr>
                <w:rFonts w:ascii="Times New Roman" w:eastAsia="Tahoma" w:hAnsi="Times New Roman" w:cs="Times New Roman"/>
                <w:sz w:val="20"/>
                <w:szCs w:val="20"/>
              </w:rPr>
              <w:t xml:space="preserve">Samoprzylepne tapety o właściwościach magnetycznych, pokryte miłym w dotyku welurem. Mogą stanowić dekorację sali, jak również spełniać funkcję tablic magnetycznych. Zamocowane wysoko stanowią powierzchnię ekspozycyjną do prezentowania prac dzieci, nowowprowadzanych wiadomości, zdjęć, elementów tematycznych itp. Najlepiej mocować je przy pomocy małych magnetycznych kółeczek (354014, sprzedawane osobno). Tapety przyklejone w zasięgu ręki dziecka umożliwiają zabawę elementami magnetycznymi, np. </w:t>
            </w:r>
          </w:p>
          <w:p w:rsidR="00C05F59" w:rsidRPr="00933F3F" w:rsidRDefault="00C05F59" w:rsidP="00C05F59">
            <w:pPr>
              <w:spacing w:line="286" w:lineRule="auto"/>
              <w:ind w:left="28" w:right="181"/>
              <w:rPr>
                <w:rFonts w:ascii="Times New Roman" w:hAnsi="Times New Roman" w:cs="Times New Roman"/>
                <w:sz w:val="20"/>
                <w:szCs w:val="20"/>
              </w:rPr>
            </w:pPr>
            <w:r w:rsidRPr="00933F3F">
              <w:rPr>
                <w:rFonts w:ascii="Times New Roman" w:eastAsia="Tahoma" w:hAnsi="Times New Roman" w:cs="Times New Roman"/>
                <w:sz w:val="20"/>
                <w:szCs w:val="20"/>
              </w:rPr>
              <w:t xml:space="preserve">literkami, figurkami itp. 5 kolorów i 2 kształty pozwalają na komponowanie różnych aranżacji będących uzupełnieniem m.in. kącików tematycznych. Przeznaczone do jednokrotnego naklejenia. </w:t>
            </w:r>
          </w:p>
          <w:p w:rsidR="00C05F59" w:rsidRPr="00933F3F" w:rsidRDefault="00C05F59" w:rsidP="00C05F59">
            <w:pPr>
              <w:ind w:left="28"/>
              <w:rPr>
                <w:rFonts w:ascii="Times New Roman" w:hAnsi="Times New Roman" w:cs="Times New Roman"/>
                <w:sz w:val="20"/>
                <w:szCs w:val="20"/>
              </w:rPr>
            </w:pPr>
            <w:r w:rsidRPr="00933F3F">
              <w:rPr>
                <w:rFonts w:ascii="Times New Roman" w:eastAsia="Tahoma" w:hAnsi="Times New Roman" w:cs="Times New Roman"/>
                <w:sz w:val="20"/>
                <w:szCs w:val="20"/>
              </w:rPr>
              <w:t>• 3 szt. • śr. 50 cm</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735D4A">
        <w:trPr>
          <w:trHeight w:val="365"/>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28</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hAnsi="Times New Roman" w:cs="Times New Roman"/>
                <w:sz w:val="20"/>
                <w:szCs w:val="20"/>
              </w:rPr>
            </w:pPr>
            <w:r w:rsidRPr="00933F3F">
              <w:rPr>
                <w:rFonts w:ascii="Times New Roman" w:eastAsia="Tahoma" w:hAnsi="Times New Roman" w:cs="Times New Roman"/>
                <w:sz w:val="20"/>
                <w:szCs w:val="20"/>
              </w:rPr>
              <w:t>Magnetyczna tapeta koło - żółta</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 xml:space="preserve">1 </w:t>
            </w:r>
            <w:proofErr w:type="spellStart"/>
            <w:r w:rsidRPr="00933F3F">
              <w:rPr>
                <w:rFonts w:ascii="Times New Roman" w:eastAsia="Tahoma" w:hAnsi="Times New Roman" w:cs="Times New Roman"/>
                <w:sz w:val="20"/>
                <w:szCs w:val="20"/>
              </w:rPr>
              <w:t>szt</w:t>
            </w:r>
            <w:proofErr w:type="spellEnd"/>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spacing w:line="286" w:lineRule="auto"/>
              <w:ind w:left="28" w:right="330"/>
              <w:rPr>
                <w:rFonts w:ascii="Times New Roman" w:hAnsi="Times New Roman" w:cs="Times New Roman"/>
                <w:sz w:val="20"/>
                <w:szCs w:val="20"/>
              </w:rPr>
            </w:pPr>
            <w:r w:rsidRPr="00933F3F">
              <w:rPr>
                <w:rFonts w:ascii="Times New Roman" w:eastAsia="Tahoma" w:hAnsi="Times New Roman" w:cs="Times New Roman"/>
                <w:sz w:val="20"/>
                <w:szCs w:val="20"/>
              </w:rPr>
              <w:t xml:space="preserve">Samoprzylepne tapety o właściwościach magnetycznych, pokryte miłym w dotyku welurem. Mogą stanowić dekorację sali, jak również spełniać funkcję tablic magnetycznych. Zamocowane wysoko stanowią powierzchnię ekspozycyjną do prezentowania prac dzieci, nowowprowadzanych wiadomości, zdjęć, elementów tematycznych itp. Najlepiej mocować je przy pomocy małych magnetycznych kółeczek (354014, sprzedawane osobno). Tapety przyklejone w zasięgu ręki dziecka umożliwiają zabawę elementami magnetycznymi, np. </w:t>
            </w:r>
          </w:p>
          <w:p w:rsidR="00C05F59" w:rsidRPr="00933F3F" w:rsidRDefault="00C05F59" w:rsidP="00C05F59">
            <w:pPr>
              <w:spacing w:line="286" w:lineRule="auto"/>
              <w:ind w:left="28" w:right="181"/>
              <w:rPr>
                <w:rFonts w:ascii="Times New Roman" w:hAnsi="Times New Roman" w:cs="Times New Roman"/>
                <w:sz w:val="20"/>
                <w:szCs w:val="20"/>
              </w:rPr>
            </w:pPr>
            <w:r w:rsidRPr="00933F3F">
              <w:rPr>
                <w:rFonts w:ascii="Times New Roman" w:eastAsia="Tahoma" w:hAnsi="Times New Roman" w:cs="Times New Roman"/>
                <w:sz w:val="20"/>
                <w:szCs w:val="20"/>
              </w:rPr>
              <w:t xml:space="preserve">literkami, figurkami itp. 5 kolorów i 2 kształty pozwalają na komponowanie różnych aranżacji będących uzupełnieniem m.in. kącików tematycznych. Przeznaczone do jednokrotnego naklejenia. </w:t>
            </w:r>
          </w:p>
          <w:p w:rsidR="00C05F59" w:rsidRPr="00933F3F" w:rsidRDefault="00C05F59" w:rsidP="00C05F59">
            <w:pPr>
              <w:ind w:left="28"/>
              <w:rPr>
                <w:rFonts w:ascii="Times New Roman" w:hAnsi="Times New Roman" w:cs="Times New Roman"/>
                <w:sz w:val="20"/>
                <w:szCs w:val="20"/>
              </w:rPr>
            </w:pPr>
            <w:r w:rsidRPr="00933F3F">
              <w:rPr>
                <w:rFonts w:ascii="Times New Roman" w:eastAsia="Tahoma" w:hAnsi="Times New Roman" w:cs="Times New Roman"/>
                <w:sz w:val="20"/>
                <w:szCs w:val="20"/>
              </w:rPr>
              <w:lastRenderedPageBreak/>
              <w:t>• 3 szt. • śr. 50 cm</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29</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right="226"/>
              <w:rPr>
                <w:rFonts w:ascii="Times New Roman" w:hAnsi="Times New Roman" w:cs="Times New Roman"/>
                <w:sz w:val="20"/>
                <w:szCs w:val="20"/>
              </w:rPr>
            </w:pPr>
            <w:r w:rsidRPr="00933F3F">
              <w:rPr>
                <w:rFonts w:ascii="Times New Roman" w:eastAsia="Tahoma" w:hAnsi="Times New Roman" w:cs="Times New Roman"/>
                <w:sz w:val="20"/>
                <w:szCs w:val="20"/>
              </w:rPr>
              <w:t>Magnetyczna tapeta koło - pomarańczowa</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eastAsia="Tahoma" w:hAnsi="Times New Roman" w:cs="Times New Roman"/>
                <w:sz w:val="20"/>
                <w:szCs w:val="20"/>
              </w:rPr>
            </w:pPr>
          </w:p>
          <w:p w:rsidR="00C05F59" w:rsidRPr="00933F3F" w:rsidRDefault="00C05F59" w:rsidP="00C05F5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1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spacing w:line="286" w:lineRule="auto"/>
              <w:ind w:left="28" w:right="402"/>
              <w:rPr>
                <w:rFonts w:ascii="Times New Roman" w:eastAsia="Tahoma" w:hAnsi="Times New Roman" w:cs="Times New Roman"/>
                <w:sz w:val="20"/>
                <w:szCs w:val="20"/>
              </w:rPr>
            </w:pPr>
            <w:r w:rsidRPr="00933F3F">
              <w:rPr>
                <w:rFonts w:ascii="Times New Roman" w:eastAsia="Tahoma" w:hAnsi="Times New Roman" w:cs="Times New Roman"/>
                <w:sz w:val="20"/>
                <w:szCs w:val="20"/>
              </w:rPr>
              <w:t xml:space="preserve">Samoprzylepne tapety o właściwościach magnetycznych, pokryte miłym w dotyku welurem. Mogą stanowić dekorację sali, jak również spełniać funkcję tablic magnetycznych. Zamocowane wysoko stanowią powierzchnię ekspozycyjną do prezentowania prac dzieci, nowowprowadzanych wiadomości, zdjęć, elementów tematycznych itp. Najlepiej mocować je przy pomocy małych magnetycznych kółeczek (354014, sprzedawane osobno). Tapety przyklejone w zasięgu ręki dziecka umożliwiają zabawę elementami magnetycznymi, np. </w:t>
            </w:r>
          </w:p>
          <w:p w:rsidR="00C05F59" w:rsidRPr="00933F3F" w:rsidRDefault="00C05F59" w:rsidP="00C05F59">
            <w:pPr>
              <w:spacing w:line="286" w:lineRule="auto"/>
              <w:ind w:left="28" w:right="402"/>
              <w:rPr>
                <w:rFonts w:ascii="Times New Roman" w:eastAsia="Tahoma" w:hAnsi="Times New Roman" w:cs="Times New Roman"/>
                <w:sz w:val="20"/>
                <w:szCs w:val="20"/>
              </w:rPr>
            </w:pPr>
            <w:r w:rsidRPr="00933F3F">
              <w:rPr>
                <w:rFonts w:ascii="Times New Roman" w:eastAsia="Tahoma" w:hAnsi="Times New Roman" w:cs="Times New Roman"/>
                <w:sz w:val="20"/>
                <w:szCs w:val="20"/>
              </w:rPr>
              <w:t xml:space="preserve">literkami, figurkami itp. 5 kolorów i 2 kształty pozwalają na komponowanie różnych aranżacji będących uzupełnieniem m.in. kącików tematycznych. Przeznaczone do jednokrotnego naklejenia. </w:t>
            </w:r>
          </w:p>
          <w:p w:rsidR="00C05F59" w:rsidRPr="00933F3F" w:rsidRDefault="00C05F59" w:rsidP="00C05F59">
            <w:pPr>
              <w:spacing w:line="286" w:lineRule="auto"/>
              <w:ind w:left="28" w:right="402"/>
              <w:rPr>
                <w:rFonts w:ascii="Times New Roman" w:eastAsia="Tahoma" w:hAnsi="Times New Roman" w:cs="Times New Roman"/>
                <w:sz w:val="20"/>
                <w:szCs w:val="20"/>
              </w:rPr>
            </w:pPr>
            <w:r w:rsidRPr="00933F3F">
              <w:rPr>
                <w:rFonts w:ascii="Times New Roman" w:eastAsia="Tahoma" w:hAnsi="Times New Roman" w:cs="Times New Roman"/>
                <w:sz w:val="20"/>
                <w:szCs w:val="20"/>
              </w:rPr>
              <w:t>• 3 szt. • śr. 50 cm</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788"/>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30</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eastAsia="Tahoma" w:hAnsi="Times New Roman" w:cs="Times New Roman"/>
                <w:sz w:val="20"/>
                <w:szCs w:val="20"/>
              </w:rPr>
            </w:pPr>
            <w:r w:rsidRPr="00933F3F">
              <w:rPr>
                <w:rFonts w:ascii="Times New Roman" w:eastAsia="Tahoma" w:hAnsi="Times New Roman" w:cs="Times New Roman"/>
                <w:sz w:val="20"/>
                <w:szCs w:val="20"/>
              </w:rPr>
              <w:t>Naklejki na szatnię - Zwierzęta XX</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1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spacing w:line="286" w:lineRule="auto"/>
              <w:ind w:left="28" w:right="402"/>
              <w:rPr>
                <w:rFonts w:ascii="Times New Roman" w:eastAsia="Tahoma" w:hAnsi="Times New Roman" w:cs="Times New Roman"/>
                <w:sz w:val="20"/>
                <w:szCs w:val="20"/>
              </w:rPr>
            </w:pPr>
            <w:r w:rsidRPr="00933F3F">
              <w:rPr>
                <w:rFonts w:ascii="Times New Roman" w:eastAsia="Tahoma" w:hAnsi="Times New Roman" w:cs="Times New Roman"/>
                <w:sz w:val="20"/>
                <w:szCs w:val="20"/>
              </w:rPr>
              <w:t>Zestaw naklejek do oznakowania miejsca w szatni, szufladzie itp. # wym. naklejki 5 x 5,5 cm\n# 25 szt.</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C05F59" w:rsidRPr="00933F3F" w:rsidTr="00933F3F">
        <w:trPr>
          <w:trHeight w:val="748"/>
        </w:trPr>
        <w:tc>
          <w:tcPr>
            <w:tcW w:w="42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31.</w:t>
            </w:r>
          </w:p>
        </w:tc>
        <w:tc>
          <w:tcPr>
            <w:tcW w:w="243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rPr>
                <w:rFonts w:ascii="Times New Roman" w:eastAsia="Tahoma" w:hAnsi="Times New Roman" w:cs="Times New Roman"/>
                <w:sz w:val="20"/>
                <w:szCs w:val="20"/>
              </w:rPr>
            </w:pPr>
            <w:r w:rsidRPr="00933F3F">
              <w:rPr>
                <w:rFonts w:ascii="Times New Roman" w:eastAsia="Tahoma" w:hAnsi="Times New Roman" w:cs="Times New Roman"/>
                <w:sz w:val="20"/>
                <w:szCs w:val="20"/>
              </w:rPr>
              <w:t>Naklejki na szatnię - Figury geometryczne z jabłkiem XX</w:t>
            </w:r>
          </w:p>
        </w:tc>
        <w:tc>
          <w:tcPr>
            <w:tcW w:w="1299"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2 SZT</w:t>
            </w:r>
          </w:p>
        </w:tc>
        <w:tc>
          <w:tcPr>
            <w:tcW w:w="715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spacing w:line="286" w:lineRule="auto"/>
              <w:ind w:left="28" w:right="402"/>
              <w:rPr>
                <w:rFonts w:ascii="Times New Roman" w:eastAsia="Tahoma" w:hAnsi="Times New Roman" w:cs="Times New Roman"/>
                <w:sz w:val="20"/>
                <w:szCs w:val="20"/>
              </w:rPr>
            </w:pPr>
            <w:r w:rsidRPr="00933F3F">
              <w:rPr>
                <w:rFonts w:ascii="Times New Roman" w:eastAsia="Tahoma" w:hAnsi="Times New Roman" w:cs="Times New Roman"/>
                <w:sz w:val="20"/>
                <w:szCs w:val="20"/>
              </w:rPr>
              <w:t>Zestaw naklejek do oznakowania miejsca w szatni, szufladzie itp. # wym. naklejki 5 x 5,5 cm\n# 25 szt.</w:t>
            </w:r>
          </w:p>
        </w:tc>
        <w:tc>
          <w:tcPr>
            <w:tcW w:w="1147"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C05F59" w:rsidRPr="00933F3F" w:rsidRDefault="00C05F59" w:rsidP="00C05F59">
            <w:pPr>
              <w:ind w:left="130"/>
              <w:rPr>
                <w:rFonts w:ascii="Times New Roman" w:hAnsi="Times New Roman" w:cs="Times New Roman"/>
                <w:noProof/>
                <w:sz w:val="20"/>
                <w:szCs w:val="20"/>
              </w:rPr>
            </w:pPr>
          </w:p>
        </w:tc>
      </w:tr>
      <w:tr w:rsidR="005C7E09" w:rsidRPr="00933F3F" w:rsidTr="00933F3F">
        <w:trPr>
          <w:trHeight w:val="850"/>
        </w:trPr>
        <w:tc>
          <w:tcPr>
            <w:tcW w:w="42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32.</w:t>
            </w:r>
          </w:p>
        </w:tc>
        <w:tc>
          <w:tcPr>
            <w:tcW w:w="243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right="252"/>
              <w:rPr>
                <w:rFonts w:ascii="Times New Roman" w:hAnsi="Times New Roman" w:cs="Times New Roman"/>
                <w:sz w:val="20"/>
                <w:szCs w:val="20"/>
              </w:rPr>
            </w:pPr>
            <w:r w:rsidRPr="00933F3F">
              <w:rPr>
                <w:rFonts w:ascii="Times New Roman" w:eastAsia="Tahoma" w:hAnsi="Times New Roman" w:cs="Times New Roman"/>
                <w:sz w:val="20"/>
                <w:szCs w:val="20"/>
              </w:rPr>
              <w:t>Naklejki na szatnię - Figury geometryczne z gruszką XX</w:t>
            </w:r>
          </w:p>
        </w:tc>
        <w:tc>
          <w:tcPr>
            <w:tcW w:w="1299"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2 SZT.</w:t>
            </w:r>
          </w:p>
        </w:tc>
        <w:tc>
          <w:tcPr>
            <w:tcW w:w="715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28" w:right="322"/>
              <w:rPr>
                <w:rFonts w:ascii="Times New Roman" w:hAnsi="Times New Roman" w:cs="Times New Roman"/>
                <w:sz w:val="20"/>
                <w:szCs w:val="20"/>
              </w:rPr>
            </w:pPr>
            <w:r w:rsidRPr="00933F3F">
              <w:rPr>
                <w:rFonts w:ascii="Times New Roman" w:eastAsia="Tahoma" w:hAnsi="Times New Roman" w:cs="Times New Roman"/>
                <w:sz w:val="20"/>
                <w:szCs w:val="20"/>
              </w:rPr>
              <w:t>Zestaw naklejek do oznakowania miejsca w szatni, szufladzie itp. # wym. naklejki 5 x 5,5 cm\n# 25 szt.</w:t>
            </w:r>
          </w:p>
        </w:tc>
        <w:tc>
          <w:tcPr>
            <w:tcW w:w="114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noProof/>
                <w:sz w:val="20"/>
                <w:szCs w:val="20"/>
              </w:rPr>
            </w:pPr>
          </w:p>
        </w:tc>
      </w:tr>
      <w:tr w:rsidR="005C7E09" w:rsidRPr="00933F3F" w:rsidTr="00933F3F">
        <w:trPr>
          <w:trHeight w:val="774"/>
        </w:trPr>
        <w:tc>
          <w:tcPr>
            <w:tcW w:w="42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33</w:t>
            </w:r>
          </w:p>
        </w:tc>
        <w:tc>
          <w:tcPr>
            <w:tcW w:w="243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rPr>
                <w:rFonts w:ascii="Times New Roman" w:hAnsi="Times New Roman" w:cs="Times New Roman"/>
                <w:sz w:val="20"/>
                <w:szCs w:val="20"/>
              </w:rPr>
            </w:pPr>
            <w:r w:rsidRPr="00933F3F">
              <w:rPr>
                <w:rFonts w:ascii="Times New Roman" w:eastAsia="Tahoma" w:hAnsi="Times New Roman" w:cs="Times New Roman"/>
                <w:sz w:val="20"/>
                <w:szCs w:val="20"/>
              </w:rPr>
              <w:t>Naklejki na szatnię - Ogród XX</w:t>
            </w:r>
          </w:p>
        </w:tc>
        <w:tc>
          <w:tcPr>
            <w:tcW w:w="1299"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15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28" w:right="322"/>
              <w:rPr>
                <w:rFonts w:ascii="Times New Roman" w:hAnsi="Times New Roman" w:cs="Times New Roman"/>
                <w:sz w:val="20"/>
                <w:szCs w:val="20"/>
              </w:rPr>
            </w:pPr>
            <w:r w:rsidRPr="00933F3F">
              <w:rPr>
                <w:rFonts w:ascii="Times New Roman" w:eastAsia="Tahoma" w:hAnsi="Times New Roman" w:cs="Times New Roman"/>
                <w:sz w:val="20"/>
                <w:szCs w:val="20"/>
              </w:rPr>
              <w:t>Zestaw naklejek do oznakowania miejsca w szatni, szufladzie itp. # wym. naklejki 5 x 5,5 cm\n# 25 szt.</w:t>
            </w:r>
          </w:p>
        </w:tc>
        <w:tc>
          <w:tcPr>
            <w:tcW w:w="114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noProof/>
                <w:sz w:val="20"/>
                <w:szCs w:val="20"/>
              </w:rPr>
            </w:pPr>
          </w:p>
        </w:tc>
      </w:tr>
      <w:tr w:rsidR="005C7E09" w:rsidRPr="00933F3F" w:rsidTr="00933F3F">
        <w:trPr>
          <w:trHeight w:val="507"/>
        </w:trPr>
        <w:tc>
          <w:tcPr>
            <w:tcW w:w="42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34.</w:t>
            </w:r>
          </w:p>
        </w:tc>
        <w:tc>
          <w:tcPr>
            <w:tcW w:w="243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rPr>
                <w:rFonts w:ascii="Times New Roman" w:hAnsi="Times New Roman" w:cs="Times New Roman"/>
                <w:sz w:val="20"/>
                <w:szCs w:val="20"/>
              </w:rPr>
            </w:pPr>
            <w:r w:rsidRPr="00933F3F">
              <w:rPr>
                <w:rFonts w:ascii="Times New Roman" w:eastAsia="Tahoma" w:hAnsi="Times New Roman" w:cs="Times New Roman"/>
                <w:sz w:val="20"/>
                <w:szCs w:val="20"/>
              </w:rPr>
              <w:t>Naklejki na szatnię - Zabawki XX</w:t>
            </w:r>
          </w:p>
        </w:tc>
        <w:tc>
          <w:tcPr>
            <w:tcW w:w="1299"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15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28" w:right="322"/>
              <w:rPr>
                <w:rFonts w:ascii="Times New Roman" w:hAnsi="Times New Roman" w:cs="Times New Roman"/>
                <w:sz w:val="20"/>
                <w:szCs w:val="20"/>
              </w:rPr>
            </w:pPr>
            <w:r w:rsidRPr="00933F3F">
              <w:rPr>
                <w:rFonts w:ascii="Times New Roman" w:eastAsia="Tahoma" w:hAnsi="Times New Roman" w:cs="Times New Roman"/>
                <w:sz w:val="20"/>
                <w:szCs w:val="20"/>
              </w:rPr>
              <w:t>Zestaw naklejek do oznakowania miejsca w szatni, szufladzie itp. # wym. naklejki 5 x 5,5 cm\n# 25 szt.</w:t>
            </w:r>
          </w:p>
        </w:tc>
        <w:tc>
          <w:tcPr>
            <w:tcW w:w="114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noProof/>
                <w:sz w:val="20"/>
                <w:szCs w:val="20"/>
              </w:rPr>
            </w:pPr>
          </w:p>
        </w:tc>
      </w:tr>
      <w:tr w:rsidR="005C7E09" w:rsidRPr="00933F3F" w:rsidTr="00933F3F">
        <w:trPr>
          <w:trHeight w:val="623"/>
        </w:trPr>
        <w:tc>
          <w:tcPr>
            <w:tcW w:w="42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35.</w:t>
            </w:r>
          </w:p>
        </w:tc>
        <w:tc>
          <w:tcPr>
            <w:tcW w:w="243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rPr>
                <w:rFonts w:ascii="Times New Roman" w:eastAsia="Tahoma" w:hAnsi="Times New Roman" w:cs="Times New Roman"/>
                <w:sz w:val="20"/>
                <w:szCs w:val="20"/>
              </w:rPr>
            </w:pPr>
            <w:r w:rsidRPr="00933F3F">
              <w:rPr>
                <w:rFonts w:ascii="Times New Roman" w:eastAsia="Tahoma" w:hAnsi="Times New Roman" w:cs="Times New Roman"/>
                <w:sz w:val="20"/>
                <w:szCs w:val="20"/>
              </w:rPr>
              <w:t>Naklejki na szatnię - Miasto XX</w:t>
            </w:r>
          </w:p>
        </w:tc>
        <w:tc>
          <w:tcPr>
            <w:tcW w:w="1299"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439"/>
              <w:rPr>
                <w:rFonts w:ascii="Times New Roman" w:hAnsi="Times New Roman" w:cs="Times New Roman"/>
                <w:sz w:val="20"/>
                <w:szCs w:val="20"/>
              </w:rPr>
            </w:pPr>
            <w:r w:rsidRPr="00933F3F">
              <w:rPr>
                <w:rFonts w:ascii="Times New Roman" w:eastAsia="Tahoma" w:hAnsi="Times New Roman" w:cs="Times New Roman"/>
                <w:sz w:val="20"/>
                <w:szCs w:val="20"/>
              </w:rPr>
              <w:t xml:space="preserve"> 1 SZT.</w:t>
            </w:r>
          </w:p>
        </w:tc>
        <w:tc>
          <w:tcPr>
            <w:tcW w:w="715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28" w:right="322"/>
              <w:rPr>
                <w:rFonts w:ascii="Times New Roman" w:hAnsi="Times New Roman" w:cs="Times New Roman"/>
                <w:sz w:val="20"/>
                <w:szCs w:val="20"/>
              </w:rPr>
            </w:pPr>
            <w:r w:rsidRPr="00933F3F">
              <w:rPr>
                <w:rFonts w:ascii="Times New Roman" w:eastAsia="Tahoma" w:hAnsi="Times New Roman" w:cs="Times New Roman"/>
                <w:sz w:val="20"/>
                <w:szCs w:val="20"/>
              </w:rPr>
              <w:t>Zestaw naklejek do oznakowania miejsca w szatni, szufladzie itp. # wym. naklejki 5 x 5,5 cm\n# 25 szt.</w:t>
            </w:r>
          </w:p>
        </w:tc>
        <w:tc>
          <w:tcPr>
            <w:tcW w:w="114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noProof/>
                <w:sz w:val="20"/>
                <w:szCs w:val="20"/>
              </w:rPr>
            </w:pPr>
          </w:p>
        </w:tc>
      </w:tr>
      <w:tr w:rsidR="005C7E0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36</w:t>
            </w:r>
          </w:p>
        </w:tc>
        <w:tc>
          <w:tcPr>
            <w:tcW w:w="243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rPr>
                <w:rFonts w:ascii="Times New Roman" w:eastAsia="Tahoma" w:hAnsi="Times New Roman" w:cs="Times New Roman"/>
                <w:sz w:val="20"/>
                <w:szCs w:val="20"/>
              </w:rPr>
            </w:pPr>
            <w:r w:rsidRPr="00933F3F">
              <w:rPr>
                <w:rFonts w:ascii="Times New Roman" w:eastAsia="Tahoma" w:hAnsi="Times New Roman" w:cs="Times New Roman"/>
                <w:sz w:val="20"/>
                <w:szCs w:val="20"/>
              </w:rPr>
              <w:t>Siedzisko szatniowe - małe</w:t>
            </w:r>
          </w:p>
        </w:tc>
        <w:tc>
          <w:tcPr>
            <w:tcW w:w="1299"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1 SZT</w:t>
            </w:r>
          </w:p>
        </w:tc>
        <w:tc>
          <w:tcPr>
            <w:tcW w:w="715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28" w:right="322"/>
              <w:rPr>
                <w:rFonts w:ascii="Times New Roman" w:eastAsia="Tahoma" w:hAnsi="Times New Roman" w:cs="Times New Roman"/>
                <w:sz w:val="20"/>
                <w:szCs w:val="20"/>
              </w:rPr>
            </w:pPr>
            <w:r w:rsidRPr="00933F3F">
              <w:rPr>
                <w:rFonts w:ascii="Times New Roman" w:eastAsia="Tahoma" w:hAnsi="Times New Roman" w:cs="Times New Roman"/>
                <w:sz w:val="20"/>
                <w:szCs w:val="20"/>
              </w:rPr>
              <w:t xml:space="preserve">Praktyczne i wygodne siedziska o nowoczesnym kształcie i kolorach, do szatni lub na korytarz, dostępne w 3 rozmiarach. Stelaż zapewniający stabilność pokryty warstwą miękkiej pianki oraz tkaniną PCV, łatwą do utrzymania w czystości.\n• wym. 40 x </w:t>
            </w:r>
          </w:p>
          <w:p w:rsidR="005C7E09" w:rsidRPr="00933F3F" w:rsidRDefault="005C7E09" w:rsidP="005C7E09">
            <w:pPr>
              <w:ind w:left="28" w:right="322"/>
              <w:rPr>
                <w:rFonts w:ascii="Times New Roman" w:eastAsia="Tahoma" w:hAnsi="Times New Roman" w:cs="Times New Roman"/>
                <w:sz w:val="20"/>
                <w:szCs w:val="20"/>
              </w:rPr>
            </w:pPr>
            <w:r w:rsidRPr="00933F3F">
              <w:rPr>
                <w:rFonts w:ascii="Times New Roman" w:eastAsia="Tahoma" w:hAnsi="Times New Roman" w:cs="Times New Roman"/>
                <w:sz w:val="20"/>
                <w:szCs w:val="20"/>
              </w:rPr>
              <w:t>40 x 40 cm</w:t>
            </w:r>
          </w:p>
        </w:tc>
        <w:tc>
          <w:tcPr>
            <w:tcW w:w="114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noProof/>
                <w:sz w:val="20"/>
                <w:szCs w:val="20"/>
              </w:rPr>
            </w:pPr>
          </w:p>
        </w:tc>
      </w:tr>
      <w:tr w:rsidR="005C7E09" w:rsidRPr="00933F3F" w:rsidTr="00933F3F">
        <w:trPr>
          <w:trHeight w:val="375"/>
        </w:trPr>
        <w:tc>
          <w:tcPr>
            <w:tcW w:w="42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lastRenderedPageBreak/>
              <w:t>37</w:t>
            </w:r>
          </w:p>
        </w:tc>
        <w:tc>
          <w:tcPr>
            <w:tcW w:w="243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rPr>
                <w:rFonts w:ascii="Times New Roman" w:hAnsi="Times New Roman" w:cs="Times New Roman"/>
                <w:sz w:val="20"/>
                <w:szCs w:val="20"/>
              </w:rPr>
            </w:pPr>
            <w:r w:rsidRPr="00933F3F">
              <w:rPr>
                <w:rFonts w:ascii="Times New Roman" w:eastAsia="Tahoma" w:hAnsi="Times New Roman" w:cs="Times New Roman"/>
                <w:sz w:val="20"/>
                <w:szCs w:val="20"/>
              </w:rPr>
              <w:t>Godło RP w ramce</w:t>
            </w:r>
          </w:p>
        </w:tc>
        <w:tc>
          <w:tcPr>
            <w:tcW w:w="1299"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6 SZT</w:t>
            </w:r>
          </w:p>
        </w:tc>
        <w:tc>
          <w:tcPr>
            <w:tcW w:w="715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spacing w:after="16"/>
              <w:ind w:left="28"/>
              <w:rPr>
                <w:rFonts w:ascii="Times New Roman" w:hAnsi="Times New Roman" w:cs="Times New Roman"/>
                <w:sz w:val="20"/>
                <w:szCs w:val="20"/>
              </w:rPr>
            </w:pPr>
            <w:r w:rsidRPr="00933F3F">
              <w:rPr>
                <w:rFonts w:ascii="Times New Roman" w:eastAsia="Tahoma" w:hAnsi="Times New Roman" w:cs="Times New Roman"/>
                <w:sz w:val="20"/>
                <w:szCs w:val="20"/>
              </w:rPr>
              <w:t xml:space="preserve">Godło w ramie. • wym. 31,5 x 36 x </w:t>
            </w:r>
          </w:p>
          <w:p w:rsidR="005C7E09" w:rsidRPr="00933F3F" w:rsidRDefault="005C7E09" w:rsidP="005C7E09">
            <w:pPr>
              <w:ind w:left="28"/>
              <w:rPr>
                <w:rFonts w:ascii="Times New Roman" w:hAnsi="Times New Roman" w:cs="Times New Roman"/>
                <w:sz w:val="20"/>
                <w:szCs w:val="20"/>
              </w:rPr>
            </w:pPr>
            <w:r w:rsidRPr="00933F3F">
              <w:rPr>
                <w:rFonts w:ascii="Times New Roman" w:eastAsia="Tahoma" w:hAnsi="Times New Roman" w:cs="Times New Roman"/>
                <w:sz w:val="20"/>
                <w:szCs w:val="20"/>
              </w:rPr>
              <w:t>1,5 cm</w:t>
            </w:r>
          </w:p>
        </w:tc>
        <w:tc>
          <w:tcPr>
            <w:tcW w:w="114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noProof/>
                <w:sz w:val="20"/>
                <w:szCs w:val="20"/>
              </w:rPr>
            </w:pPr>
          </w:p>
        </w:tc>
      </w:tr>
      <w:tr w:rsidR="005C7E09" w:rsidRPr="00933F3F" w:rsidTr="00933F3F">
        <w:trPr>
          <w:trHeight w:val="632"/>
        </w:trPr>
        <w:tc>
          <w:tcPr>
            <w:tcW w:w="42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38</w:t>
            </w:r>
          </w:p>
        </w:tc>
        <w:tc>
          <w:tcPr>
            <w:tcW w:w="243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rPr>
                <w:rFonts w:ascii="Times New Roman" w:hAnsi="Times New Roman" w:cs="Times New Roman"/>
                <w:sz w:val="20"/>
                <w:szCs w:val="20"/>
              </w:rPr>
            </w:pPr>
            <w:r w:rsidRPr="00933F3F">
              <w:rPr>
                <w:rFonts w:ascii="Times New Roman" w:eastAsia="Tahoma" w:hAnsi="Times New Roman" w:cs="Times New Roman"/>
                <w:sz w:val="20"/>
                <w:szCs w:val="20"/>
              </w:rPr>
              <w:t>Wieszak ścienny na ubrania</w:t>
            </w:r>
          </w:p>
        </w:tc>
        <w:tc>
          <w:tcPr>
            <w:tcW w:w="1299"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6 SZT</w:t>
            </w:r>
          </w:p>
        </w:tc>
        <w:tc>
          <w:tcPr>
            <w:tcW w:w="715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spacing w:line="286" w:lineRule="auto"/>
              <w:ind w:left="28" w:right="275"/>
              <w:rPr>
                <w:rFonts w:ascii="Times New Roman" w:hAnsi="Times New Roman" w:cs="Times New Roman"/>
                <w:sz w:val="20"/>
                <w:szCs w:val="20"/>
              </w:rPr>
            </w:pPr>
            <w:r w:rsidRPr="00933F3F">
              <w:rPr>
                <w:rFonts w:ascii="Times New Roman" w:eastAsia="Tahoma" w:hAnsi="Times New Roman" w:cs="Times New Roman"/>
                <w:sz w:val="20"/>
                <w:szCs w:val="20"/>
              </w:rPr>
              <w:t xml:space="preserve">Wykonany z płyty laminowanej w tonacji brzozy, z obrzeżem </w:t>
            </w:r>
            <w:proofErr w:type="spellStart"/>
            <w:r w:rsidRPr="00933F3F">
              <w:rPr>
                <w:rFonts w:ascii="Times New Roman" w:eastAsia="Tahoma" w:hAnsi="Times New Roman" w:cs="Times New Roman"/>
                <w:sz w:val="20"/>
                <w:szCs w:val="20"/>
              </w:rPr>
              <w:t>multiplex</w:t>
            </w:r>
            <w:proofErr w:type="spellEnd"/>
            <w:r w:rsidRPr="00933F3F">
              <w:rPr>
                <w:rFonts w:ascii="Times New Roman" w:eastAsia="Tahoma" w:hAnsi="Times New Roman" w:cs="Times New Roman"/>
                <w:sz w:val="20"/>
                <w:szCs w:val="20"/>
              </w:rPr>
              <w:t xml:space="preserve">. </w:t>
            </w:r>
          </w:p>
          <w:p w:rsidR="005C7E09" w:rsidRPr="00933F3F" w:rsidRDefault="005C7E09" w:rsidP="005C7E09">
            <w:pPr>
              <w:ind w:left="28"/>
              <w:rPr>
                <w:rFonts w:ascii="Times New Roman" w:hAnsi="Times New Roman" w:cs="Times New Roman"/>
                <w:sz w:val="20"/>
                <w:szCs w:val="20"/>
              </w:rPr>
            </w:pPr>
            <w:r w:rsidRPr="00933F3F">
              <w:rPr>
                <w:rFonts w:ascii="Times New Roman" w:eastAsia="Tahoma" w:hAnsi="Times New Roman" w:cs="Times New Roman"/>
                <w:sz w:val="20"/>
                <w:szCs w:val="20"/>
              </w:rPr>
              <w:t>• 3 haczyki • wym. 60 x 30 cm</w:t>
            </w:r>
          </w:p>
        </w:tc>
        <w:tc>
          <w:tcPr>
            <w:tcW w:w="114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noProof/>
                <w:sz w:val="20"/>
                <w:szCs w:val="20"/>
              </w:rPr>
            </w:pPr>
          </w:p>
        </w:tc>
      </w:tr>
      <w:tr w:rsidR="005C7E0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39</w:t>
            </w:r>
          </w:p>
        </w:tc>
        <w:tc>
          <w:tcPr>
            <w:tcW w:w="243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rPr>
                <w:rFonts w:ascii="Times New Roman" w:eastAsia="Tahoma" w:hAnsi="Times New Roman" w:cs="Times New Roman"/>
                <w:sz w:val="20"/>
                <w:szCs w:val="20"/>
              </w:rPr>
            </w:pPr>
            <w:r w:rsidRPr="00933F3F">
              <w:rPr>
                <w:rFonts w:ascii="Times New Roman" w:eastAsia="Tahoma" w:hAnsi="Times New Roman" w:cs="Times New Roman"/>
                <w:sz w:val="20"/>
                <w:szCs w:val="20"/>
              </w:rPr>
              <w:t>Magnetyczna tapeta kwadrat - zielona</w:t>
            </w:r>
          </w:p>
        </w:tc>
        <w:tc>
          <w:tcPr>
            <w:tcW w:w="1299"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1 SZT</w:t>
            </w:r>
          </w:p>
        </w:tc>
        <w:tc>
          <w:tcPr>
            <w:tcW w:w="715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28" w:right="322"/>
              <w:rPr>
                <w:rFonts w:ascii="Times New Roman" w:eastAsia="Tahoma" w:hAnsi="Times New Roman" w:cs="Times New Roman"/>
                <w:sz w:val="20"/>
                <w:szCs w:val="20"/>
              </w:rPr>
            </w:pPr>
            <w:r w:rsidRPr="00933F3F">
              <w:rPr>
                <w:rFonts w:ascii="Times New Roman" w:eastAsia="Tahoma" w:hAnsi="Times New Roman" w:cs="Times New Roman"/>
                <w:sz w:val="20"/>
                <w:szCs w:val="20"/>
              </w:rPr>
              <w:t xml:space="preserve">Samoprzylepne tapety o właściwościach magnetycznych, pokryte miłym w dotyku welurem. Mogą stanowić dekorację sali, jak również spełniać funkcję tablic magnetycznych. Zamocowane wysoko stanowią powierzchnię ekspozycyjną do prezentowania prac dzieci, nowowprowadzanych wiadomości, zdjęć, elementów tematycznych itp. Najlepiej mocować je przy pomocy małych magnetycznych kółeczek (354014, sprzedawane osobno). Tapety przyklejone w zasięgu ręki dziecka umożliwiają zabawę elementami magnetycznymi, np. </w:t>
            </w:r>
          </w:p>
          <w:p w:rsidR="005C7E09" w:rsidRPr="00933F3F" w:rsidRDefault="005C7E09" w:rsidP="005C7E09">
            <w:pPr>
              <w:ind w:left="28" w:right="322"/>
              <w:rPr>
                <w:rFonts w:ascii="Times New Roman" w:eastAsia="Tahoma" w:hAnsi="Times New Roman" w:cs="Times New Roman"/>
                <w:sz w:val="20"/>
                <w:szCs w:val="20"/>
              </w:rPr>
            </w:pPr>
            <w:r w:rsidRPr="00933F3F">
              <w:rPr>
                <w:rFonts w:ascii="Times New Roman" w:eastAsia="Tahoma" w:hAnsi="Times New Roman" w:cs="Times New Roman"/>
                <w:sz w:val="20"/>
                <w:szCs w:val="20"/>
              </w:rPr>
              <w:t>literkami, figurkami itp. 5 kolorów i 2 kształty pozwalają na komponowanie różnych aranżacji będących uzupełnieniem m.in. kącików tematycznych. Przeznaczone do jednokrotnego naklejenia. • 3 szt. • wym. 50 x 50 cm</w:t>
            </w:r>
          </w:p>
        </w:tc>
        <w:tc>
          <w:tcPr>
            <w:tcW w:w="114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noProof/>
                <w:sz w:val="20"/>
                <w:szCs w:val="20"/>
              </w:rPr>
            </w:pPr>
          </w:p>
        </w:tc>
      </w:tr>
      <w:tr w:rsidR="005C7E0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40</w:t>
            </w:r>
          </w:p>
        </w:tc>
        <w:tc>
          <w:tcPr>
            <w:tcW w:w="243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rPr>
                <w:rFonts w:ascii="Times New Roman" w:hAnsi="Times New Roman" w:cs="Times New Roman"/>
                <w:sz w:val="20"/>
                <w:szCs w:val="20"/>
              </w:rPr>
            </w:pPr>
            <w:r w:rsidRPr="00933F3F">
              <w:rPr>
                <w:rFonts w:ascii="Times New Roman" w:eastAsia="Tahoma" w:hAnsi="Times New Roman" w:cs="Times New Roman"/>
                <w:sz w:val="20"/>
                <w:szCs w:val="20"/>
              </w:rPr>
              <w:t>Magnetyczna tapeta kwadrat - ciemnoczerwona</w:t>
            </w:r>
          </w:p>
        </w:tc>
        <w:tc>
          <w:tcPr>
            <w:tcW w:w="1299"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439"/>
              <w:rPr>
                <w:rFonts w:ascii="Times New Roman" w:eastAsia="Tahoma" w:hAnsi="Times New Roman" w:cs="Times New Roman"/>
                <w:sz w:val="20"/>
                <w:szCs w:val="20"/>
              </w:rPr>
            </w:pPr>
          </w:p>
          <w:p w:rsidR="005C7E09" w:rsidRPr="00933F3F" w:rsidRDefault="005C7E09" w:rsidP="005C7E0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1 SZT</w:t>
            </w:r>
          </w:p>
        </w:tc>
        <w:tc>
          <w:tcPr>
            <w:tcW w:w="715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spacing w:line="286" w:lineRule="auto"/>
              <w:ind w:left="28" w:right="330"/>
              <w:rPr>
                <w:rFonts w:ascii="Times New Roman" w:hAnsi="Times New Roman" w:cs="Times New Roman"/>
                <w:sz w:val="20"/>
                <w:szCs w:val="20"/>
              </w:rPr>
            </w:pPr>
            <w:r w:rsidRPr="00933F3F">
              <w:rPr>
                <w:rFonts w:ascii="Times New Roman" w:eastAsia="Tahoma" w:hAnsi="Times New Roman" w:cs="Times New Roman"/>
                <w:sz w:val="20"/>
                <w:szCs w:val="20"/>
              </w:rPr>
              <w:t xml:space="preserve">Samoprzylepne tapety o właściwościach magnetycznych, pokryte miłym w dotyku welurem. Mogą stanowić dekorację sali, jak również spełniać funkcję tablic magnetycznych. Zamocowane wysoko stanowią powierzchnię ekspozycyjną do prezentowania prac dzieci, nowowprowadzanych wiadomości, zdjęć, elementów tematycznych itp. Najlepiej mocować je przy pomocy małych magnetycznych kółeczek (354014, sprzedawane osobno). Tapety przyklejone w zasięgu ręki dziecka umożliwiają zabawę elementami magnetycznymi, np. </w:t>
            </w:r>
          </w:p>
          <w:p w:rsidR="005C7E09" w:rsidRPr="00933F3F" w:rsidRDefault="005C7E09" w:rsidP="005C7E09">
            <w:pPr>
              <w:ind w:left="28" w:right="228"/>
              <w:rPr>
                <w:rFonts w:ascii="Times New Roman" w:hAnsi="Times New Roman" w:cs="Times New Roman"/>
                <w:sz w:val="20"/>
                <w:szCs w:val="20"/>
              </w:rPr>
            </w:pPr>
            <w:r w:rsidRPr="00933F3F">
              <w:rPr>
                <w:rFonts w:ascii="Times New Roman" w:eastAsia="Tahoma" w:hAnsi="Times New Roman" w:cs="Times New Roman"/>
                <w:sz w:val="20"/>
                <w:szCs w:val="20"/>
              </w:rPr>
              <w:t>literkami, figurkami itp. 5 kolorów i 2 kształty pozwalają na komponowanie różnych aranżacji będących uzupełnieniem m.in. kącików tematycznych. Przeznaczone do jednokrotnego naklejenia. • 3 szt. • wym. 50 x 50 cm</w:t>
            </w:r>
          </w:p>
        </w:tc>
        <w:tc>
          <w:tcPr>
            <w:tcW w:w="114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noProof/>
                <w:sz w:val="20"/>
                <w:szCs w:val="20"/>
              </w:rPr>
            </w:pPr>
          </w:p>
        </w:tc>
      </w:tr>
      <w:tr w:rsidR="005C7E09" w:rsidRPr="00933F3F" w:rsidTr="00735D4A">
        <w:trPr>
          <w:trHeight w:val="791"/>
        </w:trPr>
        <w:tc>
          <w:tcPr>
            <w:tcW w:w="42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41</w:t>
            </w:r>
          </w:p>
        </w:tc>
        <w:tc>
          <w:tcPr>
            <w:tcW w:w="243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right="393"/>
              <w:rPr>
                <w:rFonts w:ascii="Times New Roman" w:hAnsi="Times New Roman" w:cs="Times New Roman"/>
                <w:sz w:val="20"/>
                <w:szCs w:val="20"/>
              </w:rPr>
            </w:pPr>
            <w:r w:rsidRPr="00933F3F">
              <w:rPr>
                <w:rFonts w:ascii="Times New Roman" w:eastAsia="Tahoma" w:hAnsi="Times New Roman" w:cs="Times New Roman"/>
                <w:sz w:val="20"/>
                <w:szCs w:val="20"/>
              </w:rPr>
              <w:t>Magnetyczna tapeta kwadrat - błękitna</w:t>
            </w:r>
          </w:p>
        </w:tc>
        <w:tc>
          <w:tcPr>
            <w:tcW w:w="1299"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1 SZT</w:t>
            </w:r>
          </w:p>
        </w:tc>
        <w:tc>
          <w:tcPr>
            <w:tcW w:w="715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spacing w:line="286" w:lineRule="auto"/>
              <w:ind w:left="28" w:right="330"/>
              <w:rPr>
                <w:rFonts w:ascii="Times New Roman" w:hAnsi="Times New Roman" w:cs="Times New Roman"/>
                <w:sz w:val="20"/>
                <w:szCs w:val="20"/>
              </w:rPr>
            </w:pPr>
            <w:r w:rsidRPr="00933F3F">
              <w:rPr>
                <w:rFonts w:ascii="Times New Roman" w:eastAsia="Tahoma" w:hAnsi="Times New Roman" w:cs="Times New Roman"/>
                <w:sz w:val="20"/>
                <w:szCs w:val="20"/>
              </w:rPr>
              <w:t xml:space="preserve">Samoprzylepne tapety o właściwościach magnetycznych, pokryte miłym w dotyku welurem. Mogą stanowić dekorację sali, jak również spełniać funkcję tablic magnetycznych. Zamocowane wysoko stanowią powierzchnię ekspozycyjną do prezentowania prac dzieci, nowowprowadzanych wiadomości, zdjęć, elementów tematycznych itp. Najlepiej mocować je przy pomocy małych magnetycznych kółeczek (354014, sprzedawane osobno). Tapety przyklejone w zasięgu ręki dziecka umożliwiają zabawę elementami magnetycznymi, np. </w:t>
            </w:r>
          </w:p>
          <w:p w:rsidR="005C7E09" w:rsidRPr="00933F3F" w:rsidRDefault="005C7E09" w:rsidP="005C7E09">
            <w:pPr>
              <w:ind w:left="28" w:right="228"/>
              <w:rPr>
                <w:rFonts w:ascii="Times New Roman" w:hAnsi="Times New Roman" w:cs="Times New Roman"/>
                <w:sz w:val="20"/>
                <w:szCs w:val="20"/>
              </w:rPr>
            </w:pPr>
            <w:r w:rsidRPr="00933F3F">
              <w:rPr>
                <w:rFonts w:ascii="Times New Roman" w:eastAsia="Tahoma" w:hAnsi="Times New Roman" w:cs="Times New Roman"/>
                <w:sz w:val="20"/>
                <w:szCs w:val="20"/>
              </w:rPr>
              <w:t>literkami, figurkami itp. 5 kolorów i 2 kształty pozwalają na komponowanie różnych aranżacji będących uzupełnieniem m.in. kącików tematycznych. Przeznaczone do jednokrotnego naklejenia. • 3 szt. • wym. 50 x 50 cm</w:t>
            </w:r>
          </w:p>
        </w:tc>
        <w:tc>
          <w:tcPr>
            <w:tcW w:w="114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noProof/>
                <w:sz w:val="20"/>
                <w:szCs w:val="20"/>
              </w:rPr>
            </w:pPr>
          </w:p>
        </w:tc>
      </w:tr>
      <w:tr w:rsidR="005C7E0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lastRenderedPageBreak/>
              <w:t>42</w:t>
            </w:r>
          </w:p>
        </w:tc>
        <w:tc>
          <w:tcPr>
            <w:tcW w:w="243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right="31"/>
              <w:rPr>
                <w:rFonts w:ascii="Times New Roman" w:hAnsi="Times New Roman" w:cs="Times New Roman"/>
                <w:sz w:val="20"/>
                <w:szCs w:val="20"/>
              </w:rPr>
            </w:pPr>
            <w:r w:rsidRPr="00933F3F">
              <w:rPr>
                <w:rFonts w:ascii="Times New Roman" w:eastAsia="Tahoma" w:hAnsi="Times New Roman" w:cs="Times New Roman"/>
                <w:sz w:val="20"/>
                <w:szCs w:val="20"/>
              </w:rPr>
              <w:t>Magnetyczna tapeta kwadrat - pomarańczowa</w:t>
            </w:r>
          </w:p>
        </w:tc>
        <w:tc>
          <w:tcPr>
            <w:tcW w:w="1299"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439"/>
              <w:rPr>
                <w:rFonts w:ascii="Times New Roman" w:eastAsia="Tahoma" w:hAnsi="Times New Roman" w:cs="Times New Roman"/>
                <w:sz w:val="20"/>
                <w:szCs w:val="20"/>
              </w:rPr>
            </w:pPr>
          </w:p>
          <w:p w:rsidR="005C7E09" w:rsidRPr="00933F3F" w:rsidRDefault="005C7E09" w:rsidP="005C7E0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1 SZT</w:t>
            </w:r>
          </w:p>
        </w:tc>
        <w:tc>
          <w:tcPr>
            <w:tcW w:w="7157" w:type="dxa"/>
            <w:tcBorders>
              <w:top w:val="single" w:sz="8" w:space="0" w:color="000000"/>
              <w:left w:val="single" w:sz="8" w:space="0" w:color="000000"/>
              <w:bottom w:val="single" w:sz="8" w:space="0" w:color="000000"/>
              <w:right w:val="single" w:sz="8" w:space="0" w:color="000000"/>
            </w:tcBorders>
          </w:tcPr>
          <w:p w:rsidR="005C7E09" w:rsidRPr="00933F3F" w:rsidRDefault="005C7E09" w:rsidP="00735D4A">
            <w:pPr>
              <w:spacing w:line="286" w:lineRule="auto"/>
              <w:ind w:left="28" w:right="330"/>
              <w:rPr>
                <w:rFonts w:ascii="Times New Roman" w:hAnsi="Times New Roman" w:cs="Times New Roman"/>
                <w:sz w:val="20"/>
                <w:szCs w:val="20"/>
              </w:rPr>
            </w:pPr>
            <w:r w:rsidRPr="00933F3F">
              <w:rPr>
                <w:rFonts w:ascii="Times New Roman" w:eastAsia="Tahoma" w:hAnsi="Times New Roman" w:cs="Times New Roman"/>
                <w:sz w:val="20"/>
                <w:szCs w:val="20"/>
              </w:rPr>
              <w:t>Samoprzylepne tapety o właściwościach magnetycznych, pokryte miłym w dotyku welurem. Mogą stanowić dekorację sali, jak również spełniać funkcję tablic magnetycznych. Zamocowane wysoko stanowią powierzchnię ekspozycyjną do prezentowania prac dzieci, nowowprowadzanych wiadomości, zdjęć, elementów tematycznych itp. Najlepiej mocować je przy pomocy</w:t>
            </w:r>
            <w:r w:rsidR="00735D4A">
              <w:rPr>
                <w:rFonts w:ascii="Times New Roman" w:eastAsia="Tahoma" w:hAnsi="Times New Roman" w:cs="Times New Roman"/>
                <w:sz w:val="20"/>
                <w:szCs w:val="20"/>
              </w:rPr>
              <w:t xml:space="preserve"> małych magnetycznych kółeczek .</w:t>
            </w:r>
            <w:r w:rsidRPr="00933F3F">
              <w:rPr>
                <w:rFonts w:ascii="Times New Roman" w:eastAsia="Tahoma" w:hAnsi="Times New Roman" w:cs="Times New Roman"/>
                <w:sz w:val="20"/>
                <w:szCs w:val="20"/>
              </w:rPr>
              <w:t>Tapety przyklejone w zasięgu ręki dziecka umożliwiają zabawę elementami magnetycznymi, np. literkami, figurkami itp. 5 kolorów i 2 kształty pozwalają na komponowanie różnych aranżacji będących uzupełnieniem m.in. kącików tematycznych. Przeznaczone do jednokrotnego naklejenia. • 3 szt. • wym. 50 x 50 cm</w:t>
            </w:r>
          </w:p>
        </w:tc>
        <w:tc>
          <w:tcPr>
            <w:tcW w:w="114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noProof/>
                <w:sz w:val="20"/>
                <w:szCs w:val="20"/>
              </w:rPr>
            </w:pPr>
          </w:p>
        </w:tc>
      </w:tr>
      <w:tr w:rsidR="005C7E09"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43</w:t>
            </w:r>
          </w:p>
        </w:tc>
        <w:tc>
          <w:tcPr>
            <w:tcW w:w="243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rPr>
                <w:rFonts w:ascii="Times New Roman" w:hAnsi="Times New Roman" w:cs="Times New Roman"/>
                <w:sz w:val="20"/>
                <w:szCs w:val="20"/>
              </w:rPr>
            </w:pPr>
            <w:r w:rsidRPr="00933F3F">
              <w:rPr>
                <w:rFonts w:ascii="Times New Roman" w:eastAsia="Tahoma" w:hAnsi="Times New Roman" w:cs="Times New Roman"/>
                <w:sz w:val="20"/>
                <w:szCs w:val="20"/>
              </w:rPr>
              <w:t>Magnetyczna tapeta kwadrat - żółta</w:t>
            </w:r>
          </w:p>
        </w:tc>
        <w:tc>
          <w:tcPr>
            <w:tcW w:w="1299"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1 SZT</w:t>
            </w:r>
          </w:p>
        </w:tc>
        <w:tc>
          <w:tcPr>
            <w:tcW w:w="7157" w:type="dxa"/>
            <w:tcBorders>
              <w:top w:val="single" w:sz="8" w:space="0" w:color="000000"/>
              <w:left w:val="single" w:sz="8" w:space="0" w:color="000000"/>
              <w:bottom w:val="single" w:sz="8" w:space="0" w:color="000000"/>
              <w:right w:val="single" w:sz="8" w:space="0" w:color="000000"/>
            </w:tcBorders>
          </w:tcPr>
          <w:p w:rsidR="005C7E09" w:rsidRPr="00933F3F" w:rsidRDefault="005C7E09" w:rsidP="00735D4A">
            <w:pPr>
              <w:spacing w:line="286" w:lineRule="auto"/>
              <w:ind w:left="28" w:right="330"/>
              <w:rPr>
                <w:rFonts w:ascii="Times New Roman" w:hAnsi="Times New Roman" w:cs="Times New Roman"/>
                <w:sz w:val="20"/>
                <w:szCs w:val="20"/>
              </w:rPr>
            </w:pPr>
            <w:r w:rsidRPr="00933F3F">
              <w:rPr>
                <w:rFonts w:ascii="Times New Roman" w:eastAsia="Tahoma" w:hAnsi="Times New Roman" w:cs="Times New Roman"/>
                <w:sz w:val="20"/>
                <w:szCs w:val="20"/>
              </w:rPr>
              <w:t>Samoprzylepne tapety o właściwościach magnetycznych, pokryte miłym w dotyku welurem. Mogą stanowić dekorację sali, jak również spełniać funkcję tablic magnetycznych. Zamocowane wysoko stanowią powierzchnię ekspozycyjną do prezentowania prac dzieci, nowowprowadzanych wiadomości, zdjęć, elementów tematycznych itp. Najlepiej mocować je przy pomocy</w:t>
            </w:r>
            <w:r w:rsidR="00735D4A">
              <w:rPr>
                <w:rFonts w:ascii="Times New Roman" w:eastAsia="Tahoma" w:hAnsi="Times New Roman" w:cs="Times New Roman"/>
                <w:sz w:val="20"/>
                <w:szCs w:val="20"/>
              </w:rPr>
              <w:t xml:space="preserve"> małych magnetycznych kółeczek .</w:t>
            </w:r>
            <w:r w:rsidRPr="00933F3F">
              <w:rPr>
                <w:rFonts w:ascii="Times New Roman" w:eastAsia="Tahoma" w:hAnsi="Times New Roman" w:cs="Times New Roman"/>
                <w:sz w:val="20"/>
                <w:szCs w:val="20"/>
              </w:rPr>
              <w:t>Tapety przyklejone w zasięgu ręki dziecka umożliwiają zabawę elementami magnetycznymi, np. literkami, figurkami itp. 5 kolorów i 2 kształty pozwalają na komponowanie różnych aranżacji będących uzupełnieniem m.in. kącików tematycznych. Przeznaczone do jednokrotnego naklejenia. • 3 szt. • wym. 50 x 50 cm</w:t>
            </w:r>
          </w:p>
        </w:tc>
        <w:tc>
          <w:tcPr>
            <w:tcW w:w="1147"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5C7E09" w:rsidRPr="00933F3F" w:rsidRDefault="005C7E09" w:rsidP="005C7E09">
            <w:pPr>
              <w:ind w:left="130"/>
              <w:rPr>
                <w:rFonts w:ascii="Times New Roman" w:hAnsi="Times New Roman" w:cs="Times New Roman"/>
                <w:noProof/>
                <w:sz w:val="20"/>
                <w:szCs w:val="20"/>
              </w:rPr>
            </w:pPr>
          </w:p>
        </w:tc>
      </w:tr>
      <w:tr w:rsidR="00933F3F"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44</w:t>
            </w:r>
          </w:p>
        </w:tc>
        <w:tc>
          <w:tcPr>
            <w:tcW w:w="243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right="31"/>
              <w:rPr>
                <w:rFonts w:ascii="Times New Roman" w:hAnsi="Times New Roman" w:cs="Times New Roman"/>
                <w:sz w:val="20"/>
                <w:szCs w:val="20"/>
              </w:rPr>
            </w:pPr>
            <w:r w:rsidRPr="00933F3F">
              <w:rPr>
                <w:rFonts w:ascii="Times New Roman" w:eastAsia="Tahoma" w:hAnsi="Times New Roman" w:cs="Times New Roman"/>
                <w:sz w:val="20"/>
                <w:szCs w:val="20"/>
              </w:rPr>
              <w:t>Magnetyczna tapeta kwadrat - pomarańczowa</w:t>
            </w:r>
          </w:p>
        </w:tc>
        <w:tc>
          <w:tcPr>
            <w:tcW w:w="1299"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1 SZT</w:t>
            </w:r>
          </w:p>
        </w:tc>
        <w:tc>
          <w:tcPr>
            <w:tcW w:w="7157" w:type="dxa"/>
            <w:tcBorders>
              <w:top w:val="single" w:sz="8" w:space="0" w:color="000000"/>
              <w:left w:val="single" w:sz="8" w:space="0" w:color="000000"/>
              <w:bottom w:val="single" w:sz="8" w:space="0" w:color="000000"/>
              <w:right w:val="single" w:sz="8" w:space="0" w:color="000000"/>
            </w:tcBorders>
          </w:tcPr>
          <w:p w:rsidR="00933F3F" w:rsidRPr="00933F3F" w:rsidRDefault="00933F3F" w:rsidP="00735D4A">
            <w:pPr>
              <w:spacing w:line="286" w:lineRule="auto"/>
              <w:ind w:left="28" w:right="330"/>
              <w:rPr>
                <w:rFonts w:ascii="Times New Roman" w:eastAsia="Tahoma" w:hAnsi="Times New Roman" w:cs="Times New Roman"/>
                <w:sz w:val="20"/>
                <w:szCs w:val="20"/>
              </w:rPr>
            </w:pPr>
            <w:r w:rsidRPr="00933F3F">
              <w:rPr>
                <w:rFonts w:ascii="Times New Roman" w:eastAsia="Tahoma" w:hAnsi="Times New Roman" w:cs="Times New Roman"/>
                <w:sz w:val="20"/>
                <w:szCs w:val="20"/>
              </w:rPr>
              <w:t>Samoprzylepne tapety o właściwościach magnetycznych, pokryte miłym w dotyku welurem. Mogą stanowić dekorację sali, jak również spełniać funkcję tablic magnetycznych. Zamocowane wysoko stanowią powierzchnię ekspozycyjną do prezentowania prac dzieci, nowowprowadzanych wiadomości, zdjęć, elementów tematycznych itp. Najlepiej mocować je przy pomocy</w:t>
            </w:r>
            <w:r w:rsidR="00735D4A">
              <w:rPr>
                <w:rFonts w:ascii="Times New Roman" w:eastAsia="Tahoma" w:hAnsi="Times New Roman" w:cs="Times New Roman"/>
                <w:sz w:val="20"/>
                <w:szCs w:val="20"/>
              </w:rPr>
              <w:t xml:space="preserve"> małych magnetycznych kółeczek.</w:t>
            </w:r>
            <w:r w:rsidR="008C6E09">
              <w:rPr>
                <w:rFonts w:ascii="Times New Roman" w:eastAsia="Tahoma" w:hAnsi="Times New Roman" w:cs="Times New Roman"/>
                <w:sz w:val="20"/>
                <w:szCs w:val="20"/>
              </w:rPr>
              <w:t xml:space="preserve"> </w:t>
            </w:r>
            <w:r w:rsidRPr="00933F3F">
              <w:rPr>
                <w:rFonts w:ascii="Times New Roman" w:eastAsia="Tahoma" w:hAnsi="Times New Roman" w:cs="Times New Roman"/>
                <w:sz w:val="20"/>
                <w:szCs w:val="20"/>
              </w:rPr>
              <w:t>Tapety przyklejone w zasięgu ręki dziecka umożliwiają zabawę elementami magnetycznymi, np. literkami, figurkami itp. 5 kolorów i 2 kształty pozwalają na komponowanie różnych aranżacji będących uzupełnieniem m.in. kącików tematycznych. Przeznaczone do jednokrotnego naklejenia. • 3 szt. • wym. 50 x 50 cm</w:t>
            </w:r>
          </w:p>
        </w:tc>
        <w:tc>
          <w:tcPr>
            <w:tcW w:w="114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130"/>
              <w:rPr>
                <w:rFonts w:ascii="Times New Roman" w:hAnsi="Times New Roman" w:cs="Times New Roman"/>
                <w:noProof/>
                <w:sz w:val="20"/>
                <w:szCs w:val="20"/>
              </w:rPr>
            </w:pPr>
          </w:p>
        </w:tc>
      </w:tr>
      <w:tr w:rsidR="00933F3F"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45</w:t>
            </w:r>
          </w:p>
        </w:tc>
        <w:tc>
          <w:tcPr>
            <w:tcW w:w="243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rPr>
                <w:rFonts w:ascii="Times New Roman" w:hAnsi="Times New Roman" w:cs="Times New Roman"/>
                <w:sz w:val="20"/>
                <w:szCs w:val="20"/>
              </w:rPr>
            </w:pPr>
            <w:r w:rsidRPr="00933F3F">
              <w:rPr>
                <w:rFonts w:ascii="Times New Roman" w:hAnsi="Times New Roman" w:cs="Times New Roman"/>
                <w:sz w:val="20"/>
                <w:szCs w:val="20"/>
              </w:rPr>
              <w:t>Magnetyczna tapeta kwadrat - żółta</w:t>
            </w:r>
          </w:p>
        </w:tc>
        <w:tc>
          <w:tcPr>
            <w:tcW w:w="1299"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rPr>
                <w:rFonts w:ascii="Times New Roman" w:hAnsi="Times New Roman" w:cs="Times New Roman"/>
                <w:sz w:val="20"/>
                <w:szCs w:val="20"/>
              </w:rPr>
            </w:pPr>
            <w:r w:rsidRPr="00933F3F">
              <w:rPr>
                <w:rFonts w:ascii="Times New Roman" w:hAnsi="Times New Roman" w:cs="Times New Roman"/>
                <w:sz w:val="20"/>
                <w:szCs w:val="20"/>
              </w:rPr>
              <w:t>1 SZT</w:t>
            </w:r>
          </w:p>
        </w:tc>
        <w:tc>
          <w:tcPr>
            <w:tcW w:w="715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spacing w:line="286" w:lineRule="auto"/>
              <w:ind w:left="28" w:right="330"/>
              <w:rPr>
                <w:rFonts w:ascii="Times New Roman" w:eastAsia="Tahoma" w:hAnsi="Times New Roman" w:cs="Times New Roman"/>
                <w:sz w:val="20"/>
                <w:szCs w:val="20"/>
              </w:rPr>
            </w:pPr>
            <w:r w:rsidRPr="00933F3F">
              <w:rPr>
                <w:rFonts w:ascii="Times New Roman" w:eastAsia="Tahoma" w:hAnsi="Times New Roman" w:cs="Times New Roman"/>
                <w:sz w:val="20"/>
                <w:szCs w:val="20"/>
              </w:rPr>
              <w:t xml:space="preserve">Samoprzylepne tapety o właściwościach magnetycznych, pokryte miłym w dotyku welurem. Mogą stanowić dekorację sali, jak również spełniać funkcję tablic magnetycznych. Zamocowane wysoko stanowią powierzchnię ekspozycyjną do prezentowania prac dzieci, nowowprowadzanych wiadomości, zdjęć, elementów tematycznych itp. Najlepiej mocować je przy pomocy małych magnetycznych </w:t>
            </w:r>
            <w:r w:rsidRPr="00933F3F">
              <w:rPr>
                <w:rFonts w:ascii="Times New Roman" w:eastAsia="Tahoma" w:hAnsi="Times New Roman" w:cs="Times New Roman"/>
                <w:sz w:val="20"/>
                <w:szCs w:val="20"/>
              </w:rPr>
              <w:lastRenderedPageBreak/>
              <w:t xml:space="preserve">kółeczek Tapety przyklejone w zasięgu ręki dziecka umożliwiają zabawę elementami magnetycznymi, np. </w:t>
            </w:r>
          </w:p>
          <w:p w:rsidR="00933F3F" w:rsidRPr="00933F3F" w:rsidRDefault="00933F3F" w:rsidP="00933F3F">
            <w:pPr>
              <w:spacing w:line="286" w:lineRule="auto"/>
              <w:ind w:left="28" w:right="330"/>
              <w:rPr>
                <w:rFonts w:ascii="Times New Roman" w:eastAsia="Tahoma" w:hAnsi="Times New Roman" w:cs="Times New Roman"/>
                <w:sz w:val="20"/>
                <w:szCs w:val="20"/>
              </w:rPr>
            </w:pPr>
            <w:r w:rsidRPr="00933F3F">
              <w:rPr>
                <w:rFonts w:ascii="Times New Roman" w:eastAsia="Tahoma" w:hAnsi="Times New Roman" w:cs="Times New Roman"/>
                <w:sz w:val="20"/>
                <w:szCs w:val="20"/>
              </w:rPr>
              <w:t>literkami, figurkami itp. 5 kolorów i 2 kształty pozwalają na komponowanie różnych aranżacji będących uzupełnieniem m.in. kącików tematycznych. Przeznaczone do jednokrotnego naklejenia. • 3 szt. • wym. 50 x 50 cm</w:t>
            </w:r>
          </w:p>
        </w:tc>
        <w:tc>
          <w:tcPr>
            <w:tcW w:w="114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130"/>
              <w:rPr>
                <w:rFonts w:ascii="Times New Roman" w:hAnsi="Times New Roman" w:cs="Times New Roman"/>
                <w:noProof/>
                <w:sz w:val="20"/>
                <w:szCs w:val="20"/>
              </w:rPr>
            </w:pPr>
          </w:p>
        </w:tc>
      </w:tr>
      <w:tr w:rsidR="00933F3F"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46</w:t>
            </w:r>
          </w:p>
        </w:tc>
        <w:tc>
          <w:tcPr>
            <w:tcW w:w="243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right="31"/>
              <w:rPr>
                <w:rFonts w:ascii="Times New Roman" w:eastAsia="Tahoma" w:hAnsi="Times New Roman" w:cs="Times New Roman"/>
                <w:sz w:val="20"/>
                <w:szCs w:val="20"/>
              </w:rPr>
            </w:pPr>
            <w:r w:rsidRPr="00933F3F">
              <w:rPr>
                <w:rFonts w:ascii="Times New Roman" w:eastAsia="Tahoma" w:hAnsi="Times New Roman" w:cs="Times New Roman"/>
                <w:sz w:val="20"/>
                <w:szCs w:val="20"/>
              </w:rPr>
              <w:t>Magnetyczna tapeta - tablica pomarańczowa</w:t>
            </w:r>
          </w:p>
        </w:tc>
        <w:tc>
          <w:tcPr>
            <w:tcW w:w="1299"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6 SZT</w:t>
            </w:r>
          </w:p>
        </w:tc>
        <w:tc>
          <w:tcPr>
            <w:tcW w:w="715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spacing w:line="286" w:lineRule="auto"/>
              <w:ind w:left="28" w:right="330"/>
              <w:rPr>
                <w:rFonts w:ascii="Times New Roman" w:eastAsia="Tahoma" w:hAnsi="Times New Roman" w:cs="Times New Roman"/>
                <w:sz w:val="20"/>
                <w:szCs w:val="20"/>
              </w:rPr>
            </w:pPr>
            <w:r w:rsidRPr="00933F3F">
              <w:rPr>
                <w:rFonts w:ascii="Times New Roman" w:eastAsia="Tahoma" w:hAnsi="Times New Roman" w:cs="Times New Roman"/>
                <w:sz w:val="20"/>
                <w:szCs w:val="20"/>
              </w:rPr>
              <w:t>Samoprzylepne tapety o właściwościach magnetycznych, pokryte miłym w dotyku welurem. Mogą stanowić dekorację sali, jak również spełniać funkcję tablic magnetycznych. Zamocowane wysoko stanowią powierzchnię ekspozycyjną do prezentowania prac dzieci, nowowprowadzanych wiadomości, zdjęć, elementów tematycznych itp. Najlepiej mocować je przy pomocy</w:t>
            </w:r>
            <w:r w:rsidR="00735D4A">
              <w:rPr>
                <w:rFonts w:ascii="Times New Roman" w:eastAsia="Tahoma" w:hAnsi="Times New Roman" w:cs="Times New Roman"/>
                <w:sz w:val="20"/>
                <w:szCs w:val="20"/>
              </w:rPr>
              <w:t xml:space="preserve"> małych magnetycznych kółeczek</w:t>
            </w:r>
            <w:r w:rsidR="008C6E09">
              <w:rPr>
                <w:rFonts w:ascii="Times New Roman" w:eastAsia="Tahoma" w:hAnsi="Times New Roman" w:cs="Times New Roman"/>
                <w:sz w:val="20"/>
                <w:szCs w:val="20"/>
              </w:rPr>
              <w:t xml:space="preserve">. </w:t>
            </w:r>
            <w:bookmarkStart w:id="0" w:name="_GoBack"/>
            <w:bookmarkEnd w:id="0"/>
            <w:r w:rsidRPr="00933F3F">
              <w:rPr>
                <w:rFonts w:ascii="Times New Roman" w:eastAsia="Tahoma" w:hAnsi="Times New Roman" w:cs="Times New Roman"/>
                <w:sz w:val="20"/>
                <w:szCs w:val="20"/>
              </w:rPr>
              <w:t xml:space="preserve">Tapety przyklejone w zasięgu ręki dziecka umożliwiają zabawę elementami magnetycznymi, np. </w:t>
            </w:r>
          </w:p>
          <w:p w:rsidR="00933F3F" w:rsidRPr="00933F3F" w:rsidRDefault="00933F3F" w:rsidP="00933F3F">
            <w:pPr>
              <w:spacing w:line="286" w:lineRule="auto"/>
              <w:ind w:left="28" w:right="330"/>
              <w:rPr>
                <w:rFonts w:ascii="Times New Roman" w:eastAsia="Tahoma" w:hAnsi="Times New Roman" w:cs="Times New Roman"/>
                <w:sz w:val="20"/>
                <w:szCs w:val="20"/>
              </w:rPr>
            </w:pPr>
            <w:r w:rsidRPr="00933F3F">
              <w:rPr>
                <w:rFonts w:ascii="Times New Roman" w:eastAsia="Tahoma" w:hAnsi="Times New Roman" w:cs="Times New Roman"/>
                <w:sz w:val="20"/>
                <w:szCs w:val="20"/>
              </w:rPr>
              <w:t>literkami, figurkami itp. Przeznaczone do jednokrotnego naklejenia.\n• 1 szt. • wym. 150 x 60 cm</w:t>
            </w:r>
          </w:p>
        </w:tc>
        <w:tc>
          <w:tcPr>
            <w:tcW w:w="114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130"/>
              <w:rPr>
                <w:rFonts w:ascii="Times New Roman" w:hAnsi="Times New Roman" w:cs="Times New Roman"/>
                <w:noProof/>
                <w:sz w:val="20"/>
                <w:szCs w:val="20"/>
              </w:rPr>
            </w:pPr>
          </w:p>
        </w:tc>
      </w:tr>
      <w:tr w:rsidR="00933F3F" w:rsidRPr="00933F3F" w:rsidTr="00933F3F">
        <w:trPr>
          <w:trHeight w:val="1074"/>
        </w:trPr>
        <w:tc>
          <w:tcPr>
            <w:tcW w:w="42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66"/>
              <w:rPr>
                <w:rFonts w:ascii="Times New Roman" w:eastAsia="Tahoma" w:hAnsi="Times New Roman" w:cs="Times New Roman"/>
                <w:sz w:val="20"/>
                <w:szCs w:val="20"/>
              </w:rPr>
            </w:pPr>
            <w:r w:rsidRPr="00933F3F">
              <w:rPr>
                <w:rFonts w:ascii="Times New Roman" w:eastAsia="Tahoma" w:hAnsi="Times New Roman" w:cs="Times New Roman"/>
                <w:sz w:val="20"/>
                <w:szCs w:val="20"/>
              </w:rPr>
              <w:t>47</w:t>
            </w:r>
          </w:p>
        </w:tc>
        <w:tc>
          <w:tcPr>
            <w:tcW w:w="243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right="31"/>
              <w:rPr>
                <w:rFonts w:ascii="Times New Roman" w:eastAsia="Tahoma" w:hAnsi="Times New Roman" w:cs="Times New Roman"/>
                <w:sz w:val="20"/>
                <w:szCs w:val="20"/>
              </w:rPr>
            </w:pPr>
            <w:r w:rsidRPr="00933F3F">
              <w:rPr>
                <w:rFonts w:ascii="Times New Roman" w:eastAsia="Tahoma" w:hAnsi="Times New Roman" w:cs="Times New Roman"/>
                <w:sz w:val="20"/>
                <w:szCs w:val="20"/>
              </w:rPr>
              <w:t>Wózek  na książki</w:t>
            </w:r>
          </w:p>
        </w:tc>
        <w:tc>
          <w:tcPr>
            <w:tcW w:w="1299"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439"/>
              <w:rPr>
                <w:rFonts w:ascii="Times New Roman" w:eastAsia="Tahoma" w:hAnsi="Times New Roman" w:cs="Times New Roman"/>
                <w:sz w:val="20"/>
                <w:szCs w:val="20"/>
              </w:rPr>
            </w:pPr>
            <w:r w:rsidRPr="00933F3F">
              <w:rPr>
                <w:rFonts w:ascii="Times New Roman" w:eastAsia="Tahoma" w:hAnsi="Times New Roman" w:cs="Times New Roman"/>
                <w:sz w:val="20"/>
                <w:szCs w:val="20"/>
              </w:rPr>
              <w:t>10 SZT</w:t>
            </w:r>
          </w:p>
        </w:tc>
        <w:tc>
          <w:tcPr>
            <w:tcW w:w="715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spacing w:line="286" w:lineRule="auto"/>
              <w:ind w:left="28" w:right="330"/>
              <w:rPr>
                <w:rFonts w:ascii="Times New Roman" w:eastAsia="Tahoma" w:hAnsi="Times New Roman" w:cs="Times New Roman"/>
                <w:sz w:val="20"/>
                <w:szCs w:val="20"/>
              </w:rPr>
            </w:pPr>
            <w:r w:rsidRPr="00933F3F">
              <w:rPr>
                <w:rFonts w:ascii="Times New Roman" w:eastAsia="Tahoma" w:hAnsi="Times New Roman" w:cs="Times New Roman"/>
                <w:sz w:val="20"/>
                <w:szCs w:val="20"/>
              </w:rPr>
              <w:t>Mobilna szafka wykonana z płyty laminowanej o gr. 18 mm, w tonacji brzozy, z obrzeżem ABS. Dzięki solidnym, metalowym uchwytom ułatwia przemieszczanie książek. • wym. 89,1 x 41,5 x 48,4 cm • uchwyty o wys. 14 cm wykonane z rury okrągłej o śr. 3,5 cm</w:t>
            </w:r>
          </w:p>
        </w:tc>
        <w:tc>
          <w:tcPr>
            <w:tcW w:w="1147"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130"/>
              <w:rPr>
                <w:rFonts w:ascii="Times New Roman" w:hAnsi="Times New Roman" w:cs="Times New Roman"/>
                <w:sz w:val="20"/>
                <w:szCs w:val="20"/>
              </w:rPr>
            </w:pPr>
          </w:p>
        </w:tc>
        <w:tc>
          <w:tcPr>
            <w:tcW w:w="1972" w:type="dxa"/>
            <w:tcBorders>
              <w:top w:val="single" w:sz="8" w:space="0" w:color="000000"/>
              <w:left w:val="single" w:sz="8" w:space="0" w:color="000000"/>
              <w:bottom w:val="single" w:sz="8" w:space="0" w:color="000000"/>
              <w:right w:val="single" w:sz="8" w:space="0" w:color="000000"/>
            </w:tcBorders>
          </w:tcPr>
          <w:p w:rsidR="00933F3F" w:rsidRPr="00933F3F" w:rsidRDefault="00933F3F" w:rsidP="00933F3F">
            <w:pPr>
              <w:ind w:left="130"/>
              <w:rPr>
                <w:rFonts w:ascii="Times New Roman" w:hAnsi="Times New Roman" w:cs="Times New Roman"/>
                <w:noProof/>
                <w:sz w:val="20"/>
                <w:szCs w:val="20"/>
              </w:rPr>
            </w:pPr>
          </w:p>
        </w:tc>
      </w:tr>
    </w:tbl>
    <w:p w:rsidR="00FF18C2" w:rsidRPr="00933F3F" w:rsidRDefault="00FF18C2">
      <w:pPr>
        <w:spacing w:after="0"/>
        <w:ind w:left="-601" w:right="5565"/>
        <w:rPr>
          <w:rFonts w:ascii="Times New Roman" w:hAnsi="Times New Roman" w:cs="Times New Roman"/>
          <w:sz w:val="20"/>
          <w:szCs w:val="20"/>
        </w:rPr>
      </w:pPr>
    </w:p>
    <w:p w:rsidR="00FF18C2" w:rsidRPr="00933F3F" w:rsidRDefault="00FF18C2">
      <w:pPr>
        <w:spacing w:after="0"/>
        <w:ind w:left="-601" w:right="5565"/>
        <w:rPr>
          <w:rFonts w:ascii="Times New Roman" w:hAnsi="Times New Roman" w:cs="Times New Roman"/>
          <w:sz w:val="20"/>
          <w:szCs w:val="20"/>
        </w:rPr>
      </w:pPr>
    </w:p>
    <w:p w:rsidR="00FF18C2" w:rsidRPr="00933F3F" w:rsidRDefault="00FF18C2">
      <w:pPr>
        <w:spacing w:after="0"/>
        <w:ind w:left="-601" w:right="5565"/>
        <w:rPr>
          <w:rFonts w:ascii="Times New Roman" w:hAnsi="Times New Roman" w:cs="Times New Roman"/>
          <w:sz w:val="20"/>
          <w:szCs w:val="20"/>
        </w:rPr>
      </w:pPr>
    </w:p>
    <w:p w:rsidR="00FF18C2" w:rsidRPr="00933F3F" w:rsidRDefault="00FF18C2">
      <w:pPr>
        <w:spacing w:after="0"/>
        <w:ind w:left="-601" w:right="5565"/>
        <w:rPr>
          <w:rFonts w:ascii="Times New Roman" w:hAnsi="Times New Roman" w:cs="Times New Roman"/>
          <w:sz w:val="20"/>
          <w:szCs w:val="20"/>
        </w:rPr>
      </w:pPr>
    </w:p>
    <w:p w:rsidR="00FF18C2" w:rsidRPr="00933F3F" w:rsidRDefault="00FF18C2">
      <w:pPr>
        <w:spacing w:after="0"/>
        <w:ind w:left="-601" w:right="5565"/>
        <w:rPr>
          <w:rFonts w:ascii="Times New Roman" w:hAnsi="Times New Roman" w:cs="Times New Roman"/>
          <w:sz w:val="20"/>
          <w:szCs w:val="20"/>
        </w:rPr>
      </w:pPr>
    </w:p>
    <w:p w:rsidR="00FF18C2" w:rsidRDefault="00FF18C2">
      <w:pPr>
        <w:spacing w:after="0"/>
        <w:ind w:left="-601" w:right="5565"/>
      </w:pPr>
    </w:p>
    <w:p w:rsidR="00FF18C2" w:rsidRDefault="00FF18C2">
      <w:pPr>
        <w:spacing w:after="0"/>
        <w:ind w:left="-601" w:right="5565"/>
      </w:pPr>
    </w:p>
    <w:p w:rsidR="00FF18C2" w:rsidRDefault="00FF18C2">
      <w:pPr>
        <w:spacing w:after="0"/>
        <w:ind w:left="-601" w:right="5565"/>
      </w:pPr>
    </w:p>
    <w:sectPr w:rsidR="00FF18C2" w:rsidSect="00933F3F">
      <w:headerReference w:type="even" r:id="rId7"/>
      <w:headerReference w:type="default" r:id="rId8"/>
      <w:headerReference w:type="first" r:id="rId9"/>
      <w:pgSz w:w="16820" w:h="11900" w:orient="landscape"/>
      <w:pgMar w:top="851" w:right="1652" w:bottom="730" w:left="601" w:header="772"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AD3" w:rsidRDefault="00E45AD3">
      <w:pPr>
        <w:spacing w:after="0" w:line="240" w:lineRule="auto"/>
      </w:pPr>
      <w:r>
        <w:separator/>
      </w:r>
    </w:p>
  </w:endnote>
  <w:endnote w:type="continuationSeparator" w:id="0">
    <w:p w:rsidR="00E45AD3" w:rsidRDefault="00E45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AD3" w:rsidRDefault="00E45AD3">
      <w:pPr>
        <w:spacing w:after="0" w:line="240" w:lineRule="auto"/>
      </w:pPr>
      <w:r>
        <w:separator/>
      </w:r>
    </w:p>
  </w:footnote>
  <w:footnote w:type="continuationSeparator" w:id="0">
    <w:p w:rsidR="00E45AD3" w:rsidRDefault="00E45A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FFA" w:rsidRDefault="005C6FFA">
    <w:pPr>
      <w:tabs>
        <w:tab w:val="center" w:pos="7245"/>
        <w:tab w:val="center" w:pos="11282"/>
        <w:tab w:val="center" w:pos="13105"/>
        <w:tab w:val="right" w:pos="15029"/>
      </w:tabs>
      <w:spacing w:after="55"/>
      <w:ind w:right="-10066"/>
    </w:pPr>
    <w:r>
      <w:rPr>
        <w:noProof/>
      </w:rPr>
      <w:drawing>
        <wp:anchor distT="0" distB="0" distL="114300" distR="114300" simplePos="0" relativeHeight="251658240" behindDoc="0" locked="0" layoutInCell="1" allowOverlap="0">
          <wp:simplePos x="0" y="0"/>
          <wp:positionH relativeFrom="page">
            <wp:posOffset>381635</wp:posOffset>
          </wp:positionH>
          <wp:positionV relativeFrom="page">
            <wp:posOffset>490220</wp:posOffset>
          </wp:positionV>
          <wp:extent cx="2418080" cy="561340"/>
          <wp:effectExtent l="0" t="0" r="0" b="0"/>
          <wp:wrapSquare wrapText="bothSides"/>
          <wp:docPr id="1394"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
                  <a:stretch>
                    <a:fillRect/>
                  </a:stretch>
                </pic:blipFill>
                <pic:spPr>
                  <a:xfrm>
                    <a:off x="0" y="0"/>
                    <a:ext cx="2418080" cy="561340"/>
                  </a:xfrm>
                  <a:prstGeom prst="rect">
                    <a:avLst/>
                  </a:prstGeom>
                </pic:spPr>
              </pic:pic>
            </a:graphicData>
          </a:graphic>
        </wp:anchor>
      </w:drawing>
    </w:r>
    <w:r>
      <w:tab/>
    </w:r>
    <w:r>
      <w:rPr>
        <w:rFonts w:ascii="Tahoma" w:eastAsia="Tahoma" w:hAnsi="Tahoma" w:cs="Tahoma"/>
        <w:b/>
        <w:sz w:val="20"/>
      </w:rPr>
      <w:t>OFERTA HANDLOWA</w:t>
    </w:r>
    <w:r>
      <w:rPr>
        <w:rFonts w:ascii="Tahoma" w:eastAsia="Tahoma" w:hAnsi="Tahoma" w:cs="Tahoma"/>
        <w:b/>
        <w:sz w:val="20"/>
      </w:rPr>
      <w:tab/>
    </w:r>
    <w:r>
      <w:rPr>
        <w:rFonts w:ascii="Tahoma" w:eastAsia="Tahoma" w:hAnsi="Tahoma" w:cs="Tahoma"/>
        <w:sz w:val="13"/>
      </w:rPr>
      <w:t>Data wystawienia:</w:t>
    </w:r>
    <w:r>
      <w:rPr>
        <w:rFonts w:ascii="Tahoma" w:eastAsia="Tahoma" w:hAnsi="Tahoma" w:cs="Tahoma"/>
        <w:sz w:val="13"/>
      </w:rPr>
      <w:tab/>
    </w:r>
    <w:r>
      <w:rPr>
        <w:rFonts w:ascii="Tahoma" w:eastAsia="Tahoma" w:hAnsi="Tahoma" w:cs="Tahoma"/>
        <w:b/>
        <w:sz w:val="13"/>
      </w:rPr>
      <w:t>2018-03-01</w:t>
    </w:r>
    <w:r>
      <w:rPr>
        <w:rFonts w:ascii="Tahoma" w:eastAsia="Tahoma" w:hAnsi="Tahoma" w:cs="Tahoma"/>
        <w:b/>
        <w:sz w:val="13"/>
      </w:rPr>
      <w:tab/>
    </w:r>
    <w:r>
      <w:rPr>
        <w:rFonts w:ascii="Tahoma" w:eastAsia="Tahoma" w:hAnsi="Tahoma" w:cs="Tahoma"/>
        <w:sz w:val="13"/>
      </w:rPr>
      <w:t>ORYGINAŁ</w:t>
    </w:r>
  </w:p>
  <w:p w:rsidR="005C6FFA" w:rsidRDefault="005C6FFA">
    <w:pPr>
      <w:tabs>
        <w:tab w:val="center" w:pos="7240"/>
        <w:tab w:val="center" w:pos="11181"/>
        <w:tab w:val="center" w:pos="13065"/>
        <w:tab w:val="right" w:pos="15027"/>
      </w:tabs>
      <w:spacing w:after="0"/>
      <w:ind w:right="-10064"/>
    </w:pPr>
    <w:r>
      <w:tab/>
    </w:r>
    <w:r>
      <w:rPr>
        <w:rFonts w:ascii="Tahoma" w:eastAsia="Tahoma" w:hAnsi="Tahoma" w:cs="Tahoma"/>
        <w:b/>
        <w:sz w:val="17"/>
      </w:rPr>
      <w:t>OS-26/03/2018/RO</w:t>
    </w:r>
    <w:r>
      <w:rPr>
        <w:rFonts w:ascii="Tahoma" w:eastAsia="Tahoma" w:hAnsi="Tahoma" w:cs="Tahoma"/>
        <w:b/>
        <w:sz w:val="17"/>
      </w:rPr>
      <w:tab/>
    </w:r>
    <w:r>
      <w:rPr>
        <w:rFonts w:ascii="Tahoma" w:eastAsia="Tahoma" w:hAnsi="Tahoma" w:cs="Tahoma"/>
        <w:sz w:val="13"/>
      </w:rPr>
      <w:t>Data realizacji:</w:t>
    </w:r>
    <w:r>
      <w:rPr>
        <w:rFonts w:ascii="Tahoma" w:eastAsia="Tahoma" w:hAnsi="Tahoma" w:cs="Tahoma"/>
        <w:sz w:val="13"/>
      </w:rPr>
      <w:tab/>
    </w:r>
    <w:r>
      <w:rPr>
        <w:rFonts w:ascii="Tahoma" w:eastAsia="Tahoma" w:hAnsi="Tahoma" w:cs="Tahoma"/>
        <w:b/>
        <w:sz w:val="13"/>
      </w:rPr>
      <w:t>Nieokreślona</w:t>
    </w:r>
    <w:r>
      <w:rPr>
        <w:rFonts w:ascii="Tahoma" w:eastAsia="Tahoma" w:hAnsi="Tahoma" w:cs="Tahoma"/>
        <w:b/>
        <w:sz w:val="13"/>
      </w:rPr>
      <w:tab/>
    </w:r>
    <w:r>
      <w:rPr>
        <w:rFonts w:ascii="Tahoma" w:eastAsia="Tahoma" w:hAnsi="Tahoma" w:cs="Tahoma"/>
        <w:sz w:val="13"/>
      </w:rPr>
      <w:t xml:space="preserve">Strona: </w:t>
    </w:r>
    <w:r>
      <w:fldChar w:fldCharType="begin"/>
    </w:r>
    <w:r>
      <w:instrText xml:space="preserve"> PAGE   \* MERGEFORMAT </w:instrText>
    </w:r>
    <w:r>
      <w:fldChar w:fldCharType="separate"/>
    </w:r>
    <w:r>
      <w:rPr>
        <w:rFonts w:ascii="Tahoma" w:eastAsia="Tahoma" w:hAnsi="Tahoma" w:cs="Tahoma"/>
        <w:sz w:val="13"/>
      </w:rPr>
      <w:t>1</w:t>
    </w:r>
    <w:r>
      <w:rPr>
        <w:rFonts w:ascii="Tahoma" w:eastAsia="Tahoma" w:hAnsi="Tahoma" w:cs="Tahoma"/>
        <w:sz w:val="13"/>
      </w:rPr>
      <w:fldChar w:fldCharType="end"/>
    </w:r>
    <w:r>
      <w:rPr>
        <w:rFonts w:ascii="Tahoma" w:eastAsia="Tahoma" w:hAnsi="Tahoma" w:cs="Tahoma"/>
        <w:sz w:val="13"/>
      </w:rPr>
      <w:t xml:space="preserve"> z </w:t>
    </w:r>
    <w:fldSimple w:instr=" NUMPAGES   \* MERGEFORMAT ">
      <w:r w:rsidR="00735D4A" w:rsidRPr="00735D4A">
        <w:rPr>
          <w:rFonts w:ascii="Tahoma" w:eastAsia="Tahoma" w:hAnsi="Tahoma" w:cs="Tahoma"/>
          <w:noProof/>
          <w:sz w:val="13"/>
        </w:rPr>
        <w:t>9</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FFA" w:rsidRDefault="005C6FFA" w:rsidP="005C6FFA">
    <w:pPr>
      <w:tabs>
        <w:tab w:val="center" w:pos="7245"/>
        <w:tab w:val="center" w:pos="11282"/>
        <w:tab w:val="center" w:pos="13105"/>
        <w:tab w:val="right" w:pos="15029"/>
      </w:tabs>
      <w:spacing w:after="55"/>
      <w:ind w:right="-10066"/>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FFA" w:rsidRDefault="005C6FFA">
    <w:pPr>
      <w:tabs>
        <w:tab w:val="center" w:pos="7245"/>
        <w:tab w:val="center" w:pos="11282"/>
        <w:tab w:val="center" w:pos="13105"/>
        <w:tab w:val="right" w:pos="15029"/>
      </w:tabs>
      <w:spacing w:after="55"/>
      <w:ind w:right="-10066"/>
    </w:pPr>
    <w:r>
      <w:rPr>
        <w:noProof/>
      </w:rPr>
      <w:drawing>
        <wp:anchor distT="0" distB="0" distL="114300" distR="114300" simplePos="0" relativeHeight="251660288" behindDoc="0" locked="0" layoutInCell="1" allowOverlap="0">
          <wp:simplePos x="0" y="0"/>
          <wp:positionH relativeFrom="page">
            <wp:posOffset>381635</wp:posOffset>
          </wp:positionH>
          <wp:positionV relativeFrom="page">
            <wp:posOffset>490220</wp:posOffset>
          </wp:positionV>
          <wp:extent cx="2418080" cy="561340"/>
          <wp:effectExtent l="0" t="0" r="0" b="0"/>
          <wp:wrapSquare wrapText="bothSides"/>
          <wp:docPr id="1395"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
                  <a:stretch>
                    <a:fillRect/>
                  </a:stretch>
                </pic:blipFill>
                <pic:spPr>
                  <a:xfrm>
                    <a:off x="0" y="0"/>
                    <a:ext cx="2418080" cy="561340"/>
                  </a:xfrm>
                  <a:prstGeom prst="rect">
                    <a:avLst/>
                  </a:prstGeom>
                </pic:spPr>
              </pic:pic>
            </a:graphicData>
          </a:graphic>
        </wp:anchor>
      </w:drawing>
    </w:r>
    <w:r>
      <w:tab/>
    </w:r>
    <w:r>
      <w:rPr>
        <w:rFonts w:ascii="Tahoma" w:eastAsia="Tahoma" w:hAnsi="Tahoma" w:cs="Tahoma"/>
        <w:b/>
        <w:sz w:val="20"/>
      </w:rPr>
      <w:t>OFERTA HANDLOWA</w:t>
    </w:r>
    <w:r>
      <w:rPr>
        <w:rFonts w:ascii="Tahoma" w:eastAsia="Tahoma" w:hAnsi="Tahoma" w:cs="Tahoma"/>
        <w:b/>
        <w:sz w:val="20"/>
      </w:rPr>
      <w:tab/>
    </w:r>
    <w:r>
      <w:rPr>
        <w:rFonts w:ascii="Tahoma" w:eastAsia="Tahoma" w:hAnsi="Tahoma" w:cs="Tahoma"/>
        <w:sz w:val="13"/>
      </w:rPr>
      <w:t>Data wystawienia:</w:t>
    </w:r>
    <w:r>
      <w:rPr>
        <w:rFonts w:ascii="Tahoma" w:eastAsia="Tahoma" w:hAnsi="Tahoma" w:cs="Tahoma"/>
        <w:sz w:val="13"/>
      </w:rPr>
      <w:tab/>
    </w:r>
    <w:r>
      <w:rPr>
        <w:rFonts w:ascii="Tahoma" w:eastAsia="Tahoma" w:hAnsi="Tahoma" w:cs="Tahoma"/>
        <w:b/>
        <w:sz w:val="13"/>
      </w:rPr>
      <w:t>2018-03-01</w:t>
    </w:r>
    <w:r>
      <w:rPr>
        <w:rFonts w:ascii="Tahoma" w:eastAsia="Tahoma" w:hAnsi="Tahoma" w:cs="Tahoma"/>
        <w:b/>
        <w:sz w:val="13"/>
      </w:rPr>
      <w:tab/>
    </w:r>
    <w:r>
      <w:rPr>
        <w:rFonts w:ascii="Tahoma" w:eastAsia="Tahoma" w:hAnsi="Tahoma" w:cs="Tahoma"/>
        <w:sz w:val="13"/>
      </w:rPr>
      <w:t>ORYGINAŁ</w:t>
    </w:r>
  </w:p>
  <w:p w:rsidR="005C6FFA" w:rsidRDefault="005C6FFA">
    <w:pPr>
      <w:tabs>
        <w:tab w:val="center" w:pos="7240"/>
        <w:tab w:val="center" w:pos="11181"/>
        <w:tab w:val="center" w:pos="13065"/>
        <w:tab w:val="right" w:pos="15027"/>
      </w:tabs>
      <w:spacing w:after="0"/>
      <w:ind w:right="-10064"/>
    </w:pPr>
    <w:r>
      <w:tab/>
    </w:r>
    <w:r>
      <w:rPr>
        <w:rFonts w:ascii="Tahoma" w:eastAsia="Tahoma" w:hAnsi="Tahoma" w:cs="Tahoma"/>
        <w:b/>
        <w:sz w:val="17"/>
      </w:rPr>
      <w:t>OS-26/03/2018/RO</w:t>
    </w:r>
    <w:r>
      <w:rPr>
        <w:rFonts w:ascii="Tahoma" w:eastAsia="Tahoma" w:hAnsi="Tahoma" w:cs="Tahoma"/>
        <w:b/>
        <w:sz w:val="17"/>
      </w:rPr>
      <w:tab/>
    </w:r>
    <w:r>
      <w:rPr>
        <w:rFonts w:ascii="Tahoma" w:eastAsia="Tahoma" w:hAnsi="Tahoma" w:cs="Tahoma"/>
        <w:sz w:val="13"/>
      </w:rPr>
      <w:t>Data realizacji:</w:t>
    </w:r>
    <w:r>
      <w:rPr>
        <w:rFonts w:ascii="Tahoma" w:eastAsia="Tahoma" w:hAnsi="Tahoma" w:cs="Tahoma"/>
        <w:sz w:val="13"/>
      </w:rPr>
      <w:tab/>
    </w:r>
    <w:r>
      <w:rPr>
        <w:rFonts w:ascii="Tahoma" w:eastAsia="Tahoma" w:hAnsi="Tahoma" w:cs="Tahoma"/>
        <w:b/>
        <w:sz w:val="13"/>
      </w:rPr>
      <w:t>Nieokreślona</w:t>
    </w:r>
    <w:r>
      <w:rPr>
        <w:rFonts w:ascii="Tahoma" w:eastAsia="Tahoma" w:hAnsi="Tahoma" w:cs="Tahoma"/>
        <w:b/>
        <w:sz w:val="13"/>
      </w:rPr>
      <w:tab/>
    </w:r>
    <w:r>
      <w:rPr>
        <w:rFonts w:ascii="Tahoma" w:eastAsia="Tahoma" w:hAnsi="Tahoma" w:cs="Tahoma"/>
        <w:sz w:val="13"/>
      </w:rPr>
      <w:t xml:space="preserve">Strona: </w:t>
    </w:r>
    <w:r>
      <w:fldChar w:fldCharType="begin"/>
    </w:r>
    <w:r>
      <w:instrText xml:space="preserve"> PAGE   \* MERGEFORMAT </w:instrText>
    </w:r>
    <w:r>
      <w:fldChar w:fldCharType="separate"/>
    </w:r>
    <w:r>
      <w:rPr>
        <w:rFonts w:ascii="Tahoma" w:eastAsia="Tahoma" w:hAnsi="Tahoma" w:cs="Tahoma"/>
        <w:sz w:val="13"/>
      </w:rPr>
      <w:t>1</w:t>
    </w:r>
    <w:r>
      <w:rPr>
        <w:rFonts w:ascii="Tahoma" w:eastAsia="Tahoma" w:hAnsi="Tahoma" w:cs="Tahoma"/>
        <w:sz w:val="13"/>
      </w:rPr>
      <w:fldChar w:fldCharType="end"/>
    </w:r>
    <w:r>
      <w:rPr>
        <w:rFonts w:ascii="Tahoma" w:eastAsia="Tahoma" w:hAnsi="Tahoma" w:cs="Tahoma"/>
        <w:sz w:val="13"/>
      </w:rPr>
      <w:t xml:space="preserve"> z </w:t>
    </w:r>
    <w:fldSimple w:instr=" NUMPAGES   \* MERGEFORMAT ">
      <w:r w:rsidR="00735D4A" w:rsidRPr="00735D4A">
        <w:rPr>
          <w:rFonts w:ascii="Tahoma" w:eastAsia="Tahoma" w:hAnsi="Tahoma" w:cs="Tahoma"/>
          <w:noProof/>
          <w:sz w:val="13"/>
        </w:rPr>
        <w:t>9</w:t>
      </w:r>
    </w:fldSimple>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8C2"/>
    <w:rsid w:val="005C6FFA"/>
    <w:rsid w:val="005C7E09"/>
    <w:rsid w:val="00735D4A"/>
    <w:rsid w:val="008C6E09"/>
    <w:rsid w:val="00933F3F"/>
    <w:rsid w:val="00A61765"/>
    <w:rsid w:val="00B90503"/>
    <w:rsid w:val="00C05F59"/>
    <w:rsid w:val="00CF04ED"/>
    <w:rsid w:val="00E45AD3"/>
    <w:rsid w:val="00FF18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5854021-2E50-417E-AED4-8331138C9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Calibri" w:eastAsia="Calibri" w:hAnsi="Calibri" w:cs="Calibr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5C6FF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FFA"/>
    <w:rPr>
      <w:rFonts w:ascii="Calibri" w:eastAsia="Calibri" w:hAnsi="Calibri" w:cs="Calibri"/>
      <w:color w:val="000000"/>
    </w:rPr>
  </w:style>
  <w:style w:type="paragraph" w:styleId="Tekstdymka">
    <w:name w:val="Balloon Text"/>
    <w:basedOn w:val="Normalny"/>
    <w:link w:val="TekstdymkaZnak"/>
    <w:uiPriority w:val="99"/>
    <w:semiHidden/>
    <w:unhideWhenUsed/>
    <w:rsid w:val="00735D4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35D4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18883-6966-4262-8CB7-04905C6D1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2742</Words>
  <Characters>16456</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dc:creator>
  <cp:keywords/>
  <cp:lastModifiedBy>Monika</cp:lastModifiedBy>
  <cp:revision>5</cp:revision>
  <cp:lastPrinted>2018-05-23T13:05:00Z</cp:lastPrinted>
  <dcterms:created xsi:type="dcterms:W3CDTF">2018-05-23T12:55:00Z</dcterms:created>
  <dcterms:modified xsi:type="dcterms:W3CDTF">2018-05-24T05:44:00Z</dcterms:modified>
</cp:coreProperties>
</file>